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F8" w:rsidRDefault="00AA22E0" w:rsidP="00235A4F">
      <w:pPr>
        <w:widowControl w:val="0"/>
        <w:autoSpaceDE w:val="0"/>
        <w:autoSpaceDN w:val="0"/>
        <w:adjustRightInd w:val="0"/>
        <w:spacing w:after="0" w:line="240" w:lineRule="auto"/>
        <w:ind w:left="118"/>
        <w:jc w:val="center"/>
        <w:rPr>
          <w:rFonts w:ascii="Arial" w:hAnsi="Arial" w:cs="Arial"/>
          <w:sz w:val="24"/>
          <w:szCs w:val="24"/>
        </w:rPr>
      </w:pPr>
      <w:r>
        <w:rPr>
          <w:rFonts w:ascii="Arial" w:hAnsi="Arial" w:cs="Arial"/>
          <w:noProof/>
          <w:sz w:val="24"/>
          <w:szCs w:val="24"/>
          <w:lang w:val="en-US" w:eastAsia="en-US"/>
        </w:rPr>
        <w:drawing>
          <wp:inline distT="0" distB="0" distL="0" distR="0" wp14:anchorId="41E5210B" wp14:editId="41E5210C">
            <wp:extent cx="14097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114425"/>
                    </a:xfrm>
                    <a:prstGeom prst="rect">
                      <a:avLst/>
                    </a:prstGeom>
                    <a:noFill/>
                    <a:ln>
                      <a:noFill/>
                    </a:ln>
                  </pic:spPr>
                </pic:pic>
              </a:graphicData>
            </a:graphic>
          </wp:inline>
        </w:drawing>
      </w:r>
    </w:p>
    <w:p w:rsidR="007B5DF8" w:rsidRDefault="007B5DF8" w:rsidP="00235A4F">
      <w:pPr>
        <w:widowControl w:val="0"/>
        <w:autoSpaceDE w:val="0"/>
        <w:autoSpaceDN w:val="0"/>
        <w:adjustRightInd w:val="0"/>
        <w:spacing w:after="0" w:line="240" w:lineRule="auto"/>
        <w:ind w:left="118"/>
        <w:jc w:val="center"/>
        <w:rPr>
          <w:rFonts w:ascii="Times New Roman" w:hAnsi="Times New Roman" w:cs="Times New Roman"/>
          <w:color w:val="000000"/>
        </w:rPr>
      </w:pPr>
    </w:p>
    <w:p w:rsidR="00721CE6" w:rsidRDefault="00AA22E0" w:rsidP="00235A4F">
      <w:pPr>
        <w:widowControl w:val="0"/>
        <w:autoSpaceDE w:val="0"/>
        <w:autoSpaceDN w:val="0"/>
        <w:adjustRightInd w:val="0"/>
        <w:spacing w:after="0" w:line="240" w:lineRule="auto"/>
        <w:ind w:left="118"/>
        <w:jc w:val="center"/>
        <w:rPr>
          <w:rFonts w:ascii="Times New Roman" w:hAnsi="Times New Roman" w:cs="Times New Roman"/>
          <w:b/>
          <w:bCs/>
          <w:color w:val="000000"/>
          <w:sz w:val="42"/>
          <w:szCs w:val="42"/>
        </w:rPr>
      </w:pPr>
      <w:r>
        <w:rPr>
          <w:rFonts w:ascii="Times New Roman" w:hAnsi="Times New Roman" w:cs="Times New Roman"/>
          <w:b/>
          <w:bCs/>
          <w:color w:val="000000"/>
          <w:sz w:val="42"/>
          <w:szCs w:val="42"/>
        </w:rPr>
        <w:t xml:space="preserve">Technical Meeting on </w:t>
      </w:r>
      <w:r w:rsidR="008C42FB">
        <w:rPr>
          <w:rFonts w:ascii="Times New Roman" w:hAnsi="Times New Roman" w:cs="Times New Roman"/>
          <w:b/>
          <w:bCs/>
          <w:color w:val="000000"/>
          <w:sz w:val="42"/>
          <w:szCs w:val="42"/>
        </w:rPr>
        <w:t>Plasma Disruption</w:t>
      </w:r>
      <w:r w:rsidR="00721CE6">
        <w:rPr>
          <w:rFonts w:ascii="Times New Roman" w:hAnsi="Times New Roman" w:cs="Times New Roman"/>
          <w:b/>
          <w:bCs/>
          <w:color w:val="000000"/>
          <w:sz w:val="42"/>
          <w:szCs w:val="42"/>
        </w:rPr>
        <w:t xml:space="preserve">s </w:t>
      </w:r>
    </w:p>
    <w:p w:rsidR="007B5DF8" w:rsidRDefault="00721CE6" w:rsidP="00235A4F">
      <w:pPr>
        <w:widowControl w:val="0"/>
        <w:autoSpaceDE w:val="0"/>
        <w:autoSpaceDN w:val="0"/>
        <w:adjustRightInd w:val="0"/>
        <w:spacing w:after="0" w:line="240" w:lineRule="auto"/>
        <w:ind w:left="118"/>
        <w:jc w:val="center"/>
        <w:rPr>
          <w:rFonts w:ascii="Arial" w:hAnsi="Arial" w:cs="Arial"/>
          <w:sz w:val="24"/>
          <w:szCs w:val="24"/>
        </w:rPr>
      </w:pPr>
      <w:r>
        <w:rPr>
          <w:rFonts w:ascii="Times New Roman" w:hAnsi="Times New Roman" w:cs="Times New Roman"/>
          <w:b/>
          <w:bCs/>
          <w:color w:val="000000"/>
          <w:sz w:val="42"/>
          <w:szCs w:val="42"/>
        </w:rPr>
        <w:t xml:space="preserve">and </w:t>
      </w:r>
      <w:r w:rsidR="00FE21AE">
        <w:rPr>
          <w:rFonts w:ascii="Times New Roman" w:hAnsi="Times New Roman" w:cs="Times New Roman"/>
          <w:b/>
          <w:bCs/>
          <w:color w:val="000000"/>
          <w:sz w:val="42"/>
          <w:szCs w:val="42"/>
        </w:rPr>
        <w:t>t</w:t>
      </w:r>
      <w:r>
        <w:rPr>
          <w:rFonts w:ascii="Times New Roman" w:hAnsi="Times New Roman" w:cs="Times New Roman"/>
          <w:b/>
          <w:bCs/>
          <w:color w:val="000000"/>
          <w:sz w:val="42"/>
          <w:szCs w:val="42"/>
        </w:rPr>
        <w:t xml:space="preserve">heir </w:t>
      </w:r>
      <w:r w:rsidR="008C42FB">
        <w:rPr>
          <w:rFonts w:ascii="Times New Roman" w:hAnsi="Times New Roman" w:cs="Times New Roman"/>
          <w:b/>
          <w:bCs/>
          <w:color w:val="000000"/>
          <w:sz w:val="42"/>
          <w:szCs w:val="42"/>
        </w:rPr>
        <w:t>Mitigation</w:t>
      </w:r>
    </w:p>
    <w:p w:rsidR="00C2343D" w:rsidRPr="00F00F26" w:rsidRDefault="00C2343D" w:rsidP="00C2343D">
      <w:pPr>
        <w:widowControl w:val="0"/>
        <w:autoSpaceDE w:val="0"/>
        <w:autoSpaceDN w:val="0"/>
        <w:adjustRightInd w:val="0"/>
        <w:spacing w:after="0" w:line="240" w:lineRule="auto"/>
        <w:ind w:left="118"/>
        <w:jc w:val="center"/>
        <w:rPr>
          <w:rFonts w:ascii="Times New Roman" w:hAnsi="Times New Roman" w:cs="Times New Roman"/>
          <w:color w:val="000000"/>
          <w:sz w:val="28"/>
        </w:rPr>
      </w:pPr>
    </w:p>
    <w:p w:rsidR="00C2343D" w:rsidRPr="00F00F26" w:rsidRDefault="00C2343D" w:rsidP="00C2343D">
      <w:pPr>
        <w:widowControl w:val="0"/>
        <w:autoSpaceDE w:val="0"/>
        <w:autoSpaceDN w:val="0"/>
        <w:adjustRightInd w:val="0"/>
        <w:spacing w:after="0" w:line="240" w:lineRule="auto"/>
        <w:ind w:left="118"/>
        <w:jc w:val="center"/>
        <w:rPr>
          <w:rFonts w:ascii="Times New Roman" w:hAnsi="Times New Roman" w:cs="Times New Roman"/>
          <w:color w:val="000000"/>
          <w:sz w:val="28"/>
        </w:rPr>
      </w:pPr>
    </w:p>
    <w:p w:rsidR="00C2343D" w:rsidRPr="00E504F2" w:rsidRDefault="00C2343D" w:rsidP="00C2343D">
      <w:pPr>
        <w:widowControl w:val="0"/>
        <w:autoSpaceDE w:val="0"/>
        <w:autoSpaceDN w:val="0"/>
        <w:adjustRightInd w:val="0"/>
        <w:spacing w:after="0" w:line="240" w:lineRule="auto"/>
        <w:ind w:left="118"/>
        <w:jc w:val="center"/>
        <w:rPr>
          <w:rFonts w:ascii="Times New Roman" w:hAnsi="Times New Roman" w:cs="Times New Roman"/>
          <w:b/>
          <w:color w:val="000000"/>
          <w:sz w:val="24"/>
        </w:rPr>
      </w:pPr>
      <w:r w:rsidRPr="00E504F2">
        <w:rPr>
          <w:rFonts w:ascii="Times New Roman" w:hAnsi="Times New Roman" w:cs="Times New Roman"/>
          <w:b/>
          <w:bCs/>
          <w:color w:val="000000"/>
          <w:sz w:val="24"/>
        </w:rPr>
        <w:t>Hosted by the</w:t>
      </w:r>
    </w:p>
    <w:p w:rsidR="00C2343D" w:rsidRPr="00E504F2" w:rsidRDefault="00C2343D" w:rsidP="00C2343D">
      <w:pPr>
        <w:widowControl w:val="0"/>
        <w:autoSpaceDE w:val="0"/>
        <w:autoSpaceDN w:val="0"/>
        <w:adjustRightInd w:val="0"/>
        <w:spacing w:after="0" w:line="240" w:lineRule="auto"/>
        <w:ind w:left="118"/>
        <w:jc w:val="center"/>
        <w:rPr>
          <w:rFonts w:ascii="Times New Roman" w:hAnsi="Times New Roman" w:cs="Times New Roman"/>
          <w:color w:val="000000"/>
          <w:sz w:val="28"/>
        </w:rPr>
      </w:pPr>
      <w:r w:rsidRPr="00E504F2">
        <w:rPr>
          <w:rFonts w:ascii="Times New Roman" w:hAnsi="Times New Roman" w:cs="Times New Roman"/>
          <w:bCs/>
          <w:color w:val="000000"/>
          <w:sz w:val="28"/>
        </w:rPr>
        <w:t xml:space="preserve">Government of </w:t>
      </w:r>
      <w:r w:rsidR="001904A3">
        <w:rPr>
          <w:rFonts w:ascii="Times New Roman" w:hAnsi="Times New Roman" w:cs="Times New Roman"/>
          <w:bCs/>
          <w:color w:val="000000"/>
          <w:sz w:val="28"/>
        </w:rPr>
        <w:t>France</w:t>
      </w:r>
    </w:p>
    <w:p w:rsidR="00C2343D" w:rsidRPr="00E504F2" w:rsidRDefault="00C2343D" w:rsidP="00C2343D">
      <w:pPr>
        <w:widowControl w:val="0"/>
        <w:autoSpaceDE w:val="0"/>
        <w:autoSpaceDN w:val="0"/>
        <w:adjustRightInd w:val="0"/>
        <w:spacing w:after="0" w:line="240" w:lineRule="auto"/>
        <w:ind w:left="118"/>
        <w:jc w:val="center"/>
        <w:rPr>
          <w:rFonts w:ascii="Times New Roman" w:hAnsi="Times New Roman" w:cs="Times New Roman"/>
          <w:color w:val="000000"/>
          <w:sz w:val="28"/>
        </w:rPr>
      </w:pPr>
    </w:p>
    <w:p w:rsidR="00C2343D" w:rsidRPr="00E504F2" w:rsidRDefault="00C2343D" w:rsidP="00C2343D">
      <w:pPr>
        <w:widowControl w:val="0"/>
        <w:autoSpaceDE w:val="0"/>
        <w:autoSpaceDN w:val="0"/>
        <w:adjustRightInd w:val="0"/>
        <w:spacing w:after="0" w:line="240" w:lineRule="auto"/>
        <w:ind w:left="118"/>
        <w:jc w:val="center"/>
        <w:rPr>
          <w:rFonts w:ascii="Times New Roman" w:hAnsi="Times New Roman" w:cs="Times New Roman"/>
          <w:b/>
          <w:bCs/>
          <w:color w:val="000000"/>
          <w:sz w:val="24"/>
        </w:rPr>
      </w:pPr>
      <w:r w:rsidRPr="00E504F2">
        <w:rPr>
          <w:rFonts w:ascii="Times New Roman" w:hAnsi="Times New Roman" w:cs="Times New Roman"/>
          <w:b/>
          <w:bCs/>
          <w:color w:val="000000"/>
          <w:sz w:val="24"/>
        </w:rPr>
        <w:t>through the</w:t>
      </w:r>
    </w:p>
    <w:p w:rsidR="007B5DF8" w:rsidRPr="00E504F2" w:rsidRDefault="00E504F2" w:rsidP="00C2343D">
      <w:pPr>
        <w:widowControl w:val="0"/>
        <w:autoSpaceDE w:val="0"/>
        <w:autoSpaceDN w:val="0"/>
        <w:adjustRightInd w:val="0"/>
        <w:spacing w:after="0" w:line="240" w:lineRule="auto"/>
        <w:ind w:left="118"/>
        <w:jc w:val="center"/>
        <w:rPr>
          <w:rFonts w:ascii="Times New Roman" w:hAnsi="Times New Roman" w:cs="Times New Roman"/>
          <w:bCs/>
          <w:color w:val="000000"/>
          <w:sz w:val="28"/>
        </w:rPr>
      </w:pPr>
      <w:r>
        <w:rPr>
          <w:rFonts w:ascii="Times New Roman" w:hAnsi="Times New Roman" w:cs="Times New Roman"/>
          <w:bCs/>
          <w:color w:val="000000"/>
          <w:sz w:val="28"/>
        </w:rPr>
        <w:t>ITER Organization</w:t>
      </w:r>
    </w:p>
    <w:p w:rsidR="00C640AE" w:rsidRDefault="00C640AE" w:rsidP="00235A4F">
      <w:pPr>
        <w:widowControl w:val="0"/>
        <w:autoSpaceDE w:val="0"/>
        <w:autoSpaceDN w:val="0"/>
        <w:adjustRightInd w:val="0"/>
        <w:spacing w:after="0" w:line="240" w:lineRule="auto"/>
        <w:ind w:left="118"/>
        <w:jc w:val="center"/>
        <w:rPr>
          <w:rFonts w:ascii="Times New Roman" w:hAnsi="Times New Roman" w:cs="Times New Roman"/>
          <w:b/>
          <w:bCs/>
          <w:color w:val="000000"/>
          <w:sz w:val="28"/>
          <w:szCs w:val="28"/>
        </w:rPr>
      </w:pPr>
    </w:p>
    <w:p w:rsidR="007B5DF8" w:rsidRDefault="00721CE6" w:rsidP="00235A4F">
      <w:pPr>
        <w:widowControl w:val="0"/>
        <w:autoSpaceDE w:val="0"/>
        <w:autoSpaceDN w:val="0"/>
        <w:adjustRightInd w:val="0"/>
        <w:spacing w:after="0" w:line="240" w:lineRule="auto"/>
        <w:ind w:left="118"/>
        <w:jc w:val="center"/>
        <w:rPr>
          <w:rFonts w:ascii="Arial" w:hAnsi="Arial" w:cs="Arial"/>
          <w:sz w:val="24"/>
          <w:szCs w:val="24"/>
        </w:rPr>
      </w:pPr>
      <w:r>
        <w:rPr>
          <w:rFonts w:ascii="Times New Roman" w:hAnsi="Times New Roman" w:cs="Times New Roman"/>
          <w:b/>
          <w:bCs/>
          <w:color w:val="000000"/>
          <w:sz w:val="28"/>
          <w:szCs w:val="28"/>
        </w:rPr>
        <w:t>ITER</w:t>
      </w:r>
      <w:r w:rsidR="00AA22E0">
        <w:rPr>
          <w:rFonts w:ascii="Times New Roman" w:hAnsi="Times New Roman" w:cs="Times New Roman"/>
          <w:b/>
          <w:bCs/>
          <w:color w:val="000000"/>
          <w:sz w:val="28"/>
          <w:szCs w:val="28"/>
        </w:rPr>
        <w:t xml:space="preserve"> Headquarters</w:t>
      </w:r>
    </w:p>
    <w:p w:rsidR="007B5DF8" w:rsidRPr="000C6C2E" w:rsidRDefault="0047752E" w:rsidP="00235A4F">
      <w:pPr>
        <w:widowControl w:val="0"/>
        <w:autoSpaceDE w:val="0"/>
        <w:autoSpaceDN w:val="0"/>
        <w:adjustRightInd w:val="0"/>
        <w:spacing w:after="0" w:line="240" w:lineRule="auto"/>
        <w:ind w:left="118"/>
        <w:jc w:val="center"/>
        <w:rPr>
          <w:rFonts w:ascii="Arial" w:hAnsi="Arial" w:cs="Arial"/>
          <w:sz w:val="24"/>
          <w:szCs w:val="24"/>
          <w:lang w:val="fr-FR"/>
        </w:rPr>
      </w:pPr>
      <w:r w:rsidRPr="000C6C2E">
        <w:rPr>
          <w:rFonts w:ascii="Times New Roman" w:hAnsi="Times New Roman" w:cs="Times New Roman"/>
          <w:b/>
          <w:bCs/>
          <w:color w:val="000000"/>
          <w:sz w:val="28"/>
          <w:szCs w:val="28"/>
          <w:lang w:val="fr-FR"/>
        </w:rPr>
        <w:t>Saint-Paul-lez-Durance</w:t>
      </w:r>
      <w:r w:rsidR="00AA22E0" w:rsidRPr="000C6C2E">
        <w:rPr>
          <w:rFonts w:ascii="Times New Roman" w:hAnsi="Times New Roman" w:cs="Times New Roman"/>
          <w:b/>
          <w:bCs/>
          <w:color w:val="000000"/>
          <w:sz w:val="28"/>
          <w:szCs w:val="28"/>
          <w:lang w:val="fr-FR"/>
        </w:rPr>
        <w:t xml:space="preserve">, </w:t>
      </w:r>
      <w:r w:rsidRPr="000C6C2E">
        <w:rPr>
          <w:rFonts w:ascii="Times New Roman" w:hAnsi="Times New Roman" w:cs="Times New Roman"/>
          <w:b/>
          <w:bCs/>
          <w:color w:val="000000"/>
          <w:sz w:val="28"/>
          <w:szCs w:val="28"/>
          <w:lang w:val="fr-FR"/>
        </w:rPr>
        <w:t>France</w:t>
      </w:r>
    </w:p>
    <w:p w:rsidR="007B5DF8" w:rsidRPr="000C6C2E" w:rsidRDefault="007B5DF8" w:rsidP="003D5C90">
      <w:pPr>
        <w:widowControl w:val="0"/>
        <w:autoSpaceDE w:val="0"/>
        <w:autoSpaceDN w:val="0"/>
        <w:adjustRightInd w:val="0"/>
        <w:spacing w:after="0" w:line="240" w:lineRule="auto"/>
        <w:rPr>
          <w:rFonts w:ascii="Times New Roman" w:hAnsi="Times New Roman" w:cs="Times New Roman"/>
          <w:color w:val="000000"/>
          <w:sz w:val="28"/>
          <w:szCs w:val="28"/>
          <w:lang w:val="fr-FR"/>
        </w:rPr>
      </w:pPr>
    </w:p>
    <w:p w:rsidR="007B5DF8" w:rsidRPr="000C6C2E" w:rsidRDefault="0047752E" w:rsidP="00235A4F">
      <w:pPr>
        <w:widowControl w:val="0"/>
        <w:autoSpaceDE w:val="0"/>
        <w:autoSpaceDN w:val="0"/>
        <w:adjustRightInd w:val="0"/>
        <w:spacing w:after="0" w:line="240" w:lineRule="auto"/>
        <w:ind w:left="237"/>
        <w:jc w:val="center"/>
        <w:rPr>
          <w:rFonts w:ascii="Arial" w:hAnsi="Arial" w:cs="Arial"/>
          <w:sz w:val="24"/>
          <w:szCs w:val="24"/>
          <w:lang w:val="fr-FR"/>
        </w:rPr>
      </w:pPr>
      <w:r w:rsidRPr="000C6C2E">
        <w:rPr>
          <w:rFonts w:ascii="Times New Roman" w:hAnsi="Times New Roman" w:cs="Times New Roman"/>
          <w:b/>
          <w:bCs/>
          <w:color w:val="000000"/>
          <w:sz w:val="28"/>
          <w:szCs w:val="28"/>
          <w:lang w:val="fr-FR"/>
        </w:rPr>
        <w:t>20</w:t>
      </w:r>
      <w:r w:rsidR="004B70D4" w:rsidRPr="000C6C2E">
        <w:rPr>
          <w:rFonts w:ascii="Times New Roman" w:hAnsi="Times New Roman" w:cs="Times New Roman"/>
          <w:b/>
          <w:bCs/>
          <w:color w:val="000000"/>
          <w:sz w:val="28"/>
          <w:szCs w:val="28"/>
          <w:lang w:val="fr-FR"/>
        </w:rPr>
        <w:t>–</w:t>
      </w:r>
      <w:r w:rsidRPr="000C6C2E">
        <w:rPr>
          <w:rFonts w:ascii="Times New Roman" w:hAnsi="Times New Roman" w:cs="Times New Roman"/>
          <w:b/>
          <w:bCs/>
          <w:color w:val="000000"/>
          <w:sz w:val="28"/>
          <w:szCs w:val="28"/>
          <w:lang w:val="fr-FR"/>
        </w:rPr>
        <w:t>23</w:t>
      </w:r>
      <w:r w:rsidR="004B70D4" w:rsidRPr="000C6C2E">
        <w:rPr>
          <w:rFonts w:ascii="Times New Roman" w:hAnsi="Times New Roman" w:cs="Times New Roman"/>
          <w:b/>
          <w:bCs/>
          <w:color w:val="000000"/>
          <w:sz w:val="28"/>
          <w:szCs w:val="28"/>
          <w:lang w:val="fr-FR"/>
        </w:rPr>
        <w:t xml:space="preserve"> </w:t>
      </w:r>
      <w:r w:rsidRPr="000C6C2E">
        <w:rPr>
          <w:rFonts w:ascii="Times New Roman" w:hAnsi="Times New Roman" w:cs="Times New Roman"/>
          <w:b/>
          <w:bCs/>
          <w:color w:val="000000"/>
          <w:sz w:val="28"/>
          <w:szCs w:val="28"/>
          <w:lang w:val="fr-FR"/>
        </w:rPr>
        <w:t xml:space="preserve">July </w:t>
      </w:r>
      <w:r w:rsidR="00AA22E0" w:rsidRPr="000C6C2E">
        <w:rPr>
          <w:rFonts w:ascii="Times New Roman" w:hAnsi="Times New Roman" w:cs="Times New Roman"/>
          <w:b/>
          <w:bCs/>
          <w:color w:val="000000"/>
          <w:sz w:val="28"/>
          <w:szCs w:val="28"/>
          <w:lang w:val="fr-FR"/>
        </w:rPr>
        <w:t>20</w:t>
      </w:r>
      <w:r w:rsidRPr="000C6C2E">
        <w:rPr>
          <w:rFonts w:ascii="Times New Roman" w:hAnsi="Times New Roman" w:cs="Times New Roman"/>
          <w:b/>
          <w:bCs/>
          <w:color w:val="000000"/>
          <w:sz w:val="28"/>
          <w:szCs w:val="28"/>
          <w:lang w:val="fr-FR"/>
        </w:rPr>
        <w:t>20</w:t>
      </w:r>
    </w:p>
    <w:p w:rsidR="007B5DF8" w:rsidRPr="000C6C2E" w:rsidRDefault="007B5DF8" w:rsidP="00235A4F">
      <w:pPr>
        <w:widowControl w:val="0"/>
        <w:autoSpaceDE w:val="0"/>
        <w:autoSpaceDN w:val="0"/>
        <w:adjustRightInd w:val="0"/>
        <w:spacing w:after="0" w:line="240" w:lineRule="auto"/>
        <w:ind w:left="118"/>
        <w:jc w:val="center"/>
        <w:rPr>
          <w:rFonts w:ascii="Times New Roman" w:hAnsi="Times New Roman" w:cs="Times New Roman"/>
          <w:color w:val="000000"/>
          <w:sz w:val="24"/>
          <w:szCs w:val="24"/>
          <w:lang w:val="fr-FR"/>
        </w:rPr>
      </w:pPr>
    </w:p>
    <w:p w:rsidR="007B5DF8" w:rsidRDefault="00AA22E0" w:rsidP="00235A4F">
      <w:pPr>
        <w:widowControl w:val="0"/>
        <w:tabs>
          <w:tab w:val="left" w:pos="534"/>
        </w:tabs>
        <w:autoSpaceDE w:val="0"/>
        <w:autoSpaceDN w:val="0"/>
        <w:adjustRightInd w:val="0"/>
        <w:spacing w:after="0" w:line="240" w:lineRule="auto"/>
        <w:ind w:left="237"/>
        <w:jc w:val="center"/>
        <w:rPr>
          <w:rFonts w:ascii="Arial" w:hAnsi="Arial" w:cs="Arial"/>
          <w:sz w:val="24"/>
          <w:szCs w:val="24"/>
        </w:rPr>
      </w:pPr>
      <w:r>
        <w:rPr>
          <w:rFonts w:ascii="Times New Roman" w:hAnsi="Times New Roman" w:cs="Times New Roman"/>
          <w:b/>
          <w:bCs/>
          <w:color w:val="000000"/>
          <w:sz w:val="24"/>
          <w:szCs w:val="24"/>
        </w:rPr>
        <w:t>Ref. No.:</w:t>
      </w:r>
      <w:r>
        <w:rPr>
          <w:rFonts w:ascii="Times New Roman" w:hAnsi="Times New Roman" w:cs="Times New Roman"/>
          <w:color w:val="000000"/>
          <w:sz w:val="24"/>
          <w:szCs w:val="24"/>
        </w:rPr>
        <w:t xml:space="preserve"> </w:t>
      </w:r>
      <w:r w:rsidR="00F21267" w:rsidRPr="00F21267">
        <w:rPr>
          <w:rFonts w:ascii="Times New Roman" w:hAnsi="Times New Roman" w:cs="Times New Roman"/>
          <w:b/>
          <w:bCs/>
          <w:color w:val="000000"/>
          <w:sz w:val="24"/>
          <w:szCs w:val="24"/>
        </w:rPr>
        <w:t>EVT1904274</w:t>
      </w:r>
    </w:p>
    <w:p w:rsidR="007B5DF8" w:rsidRDefault="007B5DF8" w:rsidP="00235A4F">
      <w:pPr>
        <w:widowControl w:val="0"/>
        <w:autoSpaceDE w:val="0"/>
        <w:autoSpaceDN w:val="0"/>
        <w:adjustRightInd w:val="0"/>
        <w:spacing w:after="0" w:line="240" w:lineRule="auto"/>
        <w:ind w:left="118"/>
        <w:jc w:val="center"/>
        <w:rPr>
          <w:rFonts w:ascii="Times New Roman" w:hAnsi="Times New Roman" w:cs="Times New Roman"/>
          <w:color w:val="000000"/>
          <w:sz w:val="24"/>
          <w:szCs w:val="24"/>
        </w:rPr>
      </w:pPr>
    </w:p>
    <w:p w:rsidR="007B5DF8" w:rsidRDefault="007B5DF8" w:rsidP="00235A4F">
      <w:pPr>
        <w:widowControl w:val="0"/>
        <w:autoSpaceDE w:val="0"/>
        <w:autoSpaceDN w:val="0"/>
        <w:adjustRightInd w:val="0"/>
        <w:spacing w:after="0" w:line="240" w:lineRule="auto"/>
        <w:ind w:left="118"/>
        <w:jc w:val="center"/>
        <w:rPr>
          <w:rFonts w:ascii="Times New Roman" w:hAnsi="Times New Roman" w:cs="Times New Roman"/>
          <w:color w:val="000000"/>
          <w:sz w:val="24"/>
          <w:szCs w:val="24"/>
        </w:rPr>
      </w:pPr>
    </w:p>
    <w:p w:rsidR="007B5DF8" w:rsidRDefault="00AA22E0" w:rsidP="00235A4F">
      <w:pPr>
        <w:widowControl w:val="0"/>
        <w:autoSpaceDE w:val="0"/>
        <w:autoSpaceDN w:val="0"/>
        <w:adjustRightInd w:val="0"/>
        <w:spacing w:after="0" w:line="240" w:lineRule="auto"/>
        <w:ind w:left="237"/>
        <w:jc w:val="center"/>
        <w:rPr>
          <w:rFonts w:ascii="Arial" w:hAnsi="Arial" w:cs="Arial"/>
          <w:sz w:val="24"/>
          <w:szCs w:val="24"/>
        </w:rPr>
      </w:pPr>
      <w:r>
        <w:rPr>
          <w:rFonts w:ascii="Times New Roman" w:hAnsi="Times New Roman" w:cs="Times New Roman"/>
          <w:b/>
          <w:bCs/>
          <w:color w:val="000000"/>
          <w:sz w:val="36"/>
          <w:szCs w:val="36"/>
        </w:rPr>
        <w:t>Information Sheet</w:t>
      </w:r>
    </w:p>
    <w:p w:rsidR="002A3E88" w:rsidRPr="00B614E8" w:rsidRDefault="002A3E88" w:rsidP="00235A4F">
      <w:pPr>
        <w:keepLines/>
        <w:widowControl w:val="0"/>
        <w:autoSpaceDE w:val="0"/>
        <w:autoSpaceDN w:val="0"/>
        <w:adjustRightInd w:val="0"/>
        <w:spacing w:before="851" w:after="390" w:line="360" w:lineRule="atLeast"/>
        <w:rPr>
          <w:rFonts w:ascii="Times New Roman" w:hAnsi="Times New Roman"/>
          <w:b/>
          <w:bCs/>
          <w:sz w:val="32"/>
          <w:szCs w:val="32"/>
        </w:rPr>
      </w:pPr>
      <w:r w:rsidRPr="00B614E8">
        <w:rPr>
          <w:rFonts w:ascii="Times New Roman" w:hAnsi="Times New Roman"/>
          <w:b/>
          <w:bCs/>
          <w:sz w:val="32"/>
          <w:szCs w:val="32"/>
        </w:rPr>
        <w:t>Introduction</w:t>
      </w:r>
    </w:p>
    <w:p w:rsidR="007755E3" w:rsidRDefault="007755E3" w:rsidP="007755E3">
      <w:pPr>
        <w:pStyle w:val="NormalWeb"/>
        <w:spacing w:after="170"/>
        <w:jc w:val="both"/>
        <w:rPr>
          <w:rFonts w:ascii="Times New Roman" w:hAnsi="Times New Roman" w:cs="Times New Roman"/>
          <w:color w:val="auto"/>
          <w:sz w:val="22"/>
          <w:szCs w:val="22"/>
          <w:lang w:val="en-GB"/>
        </w:rPr>
      </w:pPr>
      <w:r w:rsidRPr="007755E3">
        <w:rPr>
          <w:rFonts w:ascii="Times New Roman" w:hAnsi="Times New Roman" w:cs="Times New Roman"/>
          <w:color w:val="auto"/>
          <w:sz w:val="22"/>
          <w:szCs w:val="22"/>
          <w:lang w:val="en-GB"/>
        </w:rPr>
        <w:t xml:space="preserve">Nuclear fusion is recognised as a long-term energy source. The IAEA plays an important role in nurturing the research and development (R&amp;D) on this future energy source by: </w:t>
      </w:r>
      <w:r>
        <w:rPr>
          <w:rFonts w:ascii="Times New Roman" w:hAnsi="Times New Roman" w:cs="Times New Roman"/>
          <w:color w:val="auto"/>
          <w:sz w:val="22"/>
          <w:szCs w:val="22"/>
          <w:lang w:val="en-GB"/>
        </w:rPr>
        <w:t>(</w:t>
      </w:r>
      <w:proofErr w:type="spellStart"/>
      <w:r>
        <w:rPr>
          <w:rFonts w:ascii="Times New Roman" w:hAnsi="Times New Roman" w:cs="Times New Roman"/>
          <w:color w:val="auto"/>
          <w:sz w:val="22"/>
          <w:szCs w:val="22"/>
          <w:lang w:val="en-GB"/>
        </w:rPr>
        <w:t>i</w:t>
      </w:r>
      <w:proofErr w:type="spellEnd"/>
      <w:r>
        <w:rPr>
          <w:rFonts w:ascii="Times New Roman" w:hAnsi="Times New Roman" w:cs="Times New Roman"/>
          <w:color w:val="auto"/>
          <w:sz w:val="22"/>
          <w:szCs w:val="22"/>
          <w:lang w:val="en-GB"/>
        </w:rPr>
        <w:t>) f</w:t>
      </w:r>
      <w:r w:rsidRPr="007755E3">
        <w:rPr>
          <w:rFonts w:ascii="Times New Roman" w:hAnsi="Times New Roman" w:cs="Times New Roman"/>
          <w:color w:val="auto"/>
          <w:sz w:val="22"/>
          <w:szCs w:val="22"/>
          <w:lang w:val="en-GB"/>
        </w:rPr>
        <w:t>ostering and coordinating the exchange of scientific and technical information on nuclear fusion through conferences, meetings and projects; and</w:t>
      </w:r>
      <w:r>
        <w:rPr>
          <w:rFonts w:ascii="Times New Roman" w:hAnsi="Times New Roman" w:cs="Times New Roman"/>
          <w:color w:val="auto"/>
          <w:sz w:val="22"/>
          <w:szCs w:val="22"/>
          <w:lang w:val="en-GB"/>
        </w:rPr>
        <w:t xml:space="preserve"> (ii) e</w:t>
      </w:r>
      <w:r w:rsidRPr="007755E3">
        <w:rPr>
          <w:rFonts w:ascii="Times New Roman" w:hAnsi="Times New Roman" w:cs="Times New Roman"/>
          <w:color w:val="auto"/>
          <w:sz w:val="22"/>
          <w:szCs w:val="22"/>
          <w:lang w:val="en-GB"/>
        </w:rPr>
        <w:t>stablishing and maintaining internationally recommended numerical databases of fundamental atomic and molecular data for nuclear fusion.</w:t>
      </w:r>
    </w:p>
    <w:p w:rsidR="002D3358" w:rsidRDefault="002D3358" w:rsidP="007755E3">
      <w:pPr>
        <w:pStyle w:val="NormalWeb"/>
        <w:spacing w:after="170"/>
        <w:jc w:val="both"/>
        <w:rPr>
          <w:rFonts w:ascii="Times New Roman" w:hAnsi="Times New Roman" w:cs="Times New Roman"/>
          <w:color w:val="auto"/>
          <w:sz w:val="22"/>
          <w:szCs w:val="22"/>
          <w:lang w:val="en-GB"/>
        </w:rPr>
      </w:pPr>
      <w:r w:rsidRPr="002D3358">
        <w:rPr>
          <w:rFonts w:ascii="Times New Roman" w:hAnsi="Times New Roman" w:cs="Times New Roman"/>
          <w:color w:val="auto"/>
          <w:sz w:val="22"/>
          <w:szCs w:val="22"/>
          <w:lang w:val="en-GB"/>
        </w:rPr>
        <w:t xml:space="preserve">The most important initiative on fusion R&amp;D is currently ITER — the international </w:t>
      </w:r>
      <w:r>
        <w:rPr>
          <w:rFonts w:ascii="Times New Roman" w:hAnsi="Times New Roman" w:cs="Times New Roman"/>
          <w:color w:val="auto"/>
          <w:sz w:val="22"/>
          <w:szCs w:val="22"/>
          <w:lang w:val="en-GB"/>
        </w:rPr>
        <w:t xml:space="preserve">tokamak </w:t>
      </w:r>
      <w:r w:rsidRPr="002D3358">
        <w:rPr>
          <w:rFonts w:ascii="Times New Roman" w:hAnsi="Times New Roman" w:cs="Times New Roman"/>
          <w:color w:val="auto"/>
          <w:sz w:val="22"/>
          <w:szCs w:val="22"/>
          <w:lang w:val="en-GB"/>
        </w:rPr>
        <w:t>reactor scale experiment being assembled in France</w:t>
      </w:r>
      <w:r w:rsidR="00A00839">
        <w:rPr>
          <w:rFonts w:ascii="Times New Roman" w:hAnsi="Times New Roman" w:cs="Times New Roman"/>
          <w:color w:val="auto"/>
          <w:sz w:val="22"/>
          <w:szCs w:val="22"/>
          <w:lang w:val="en-GB"/>
        </w:rPr>
        <w:t>. As in other tokamaks, also in ITER instabilities can develop under</w:t>
      </w:r>
      <w:r w:rsidR="00C51300">
        <w:rPr>
          <w:rFonts w:ascii="Times New Roman" w:hAnsi="Times New Roman" w:cs="Times New Roman"/>
          <w:color w:val="auto"/>
          <w:sz w:val="22"/>
          <w:szCs w:val="22"/>
          <w:lang w:val="en-GB"/>
        </w:rPr>
        <w:t xml:space="preserve"> </w:t>
      </w:r>
      <w:r w:rsidR="00406FDF" w:rsidRPr="00406FDF">
        <w:rPr>
          <w:rFonts w:ascii="Times New Roman" w:hAnsi="Times New Roman" w:cs="Times New Roman"/>
          <w:color w:val="auto"/>
          <w:sz w:val="22"/>
          <w:szCs w:val="22"/>
          <w:lang w:val="en-GB"/>
        </w:rPr>
        <w:t>certain operational conditions</w:t>
      </w:r>
      <w:r w:rsidR="00A00839">
        <w:rPr>
          <w:rFonts w:ascii="Times New Roman" w:hAnsi="Times New Roman" w:cs="Times New Roman"/>
          <w:color w:val="auto"/>
          <w:sz w:val="22"/>
          <w:szCs w:val="22"/>
          <w:lang w:val="en-GB"/>
        </w:rPr>
        <w:t xml:space="preserve"> and in case of loss of plasma control</w:t>
      </w:r>
      <w:r w:rsidR="003E28EC">
        <w:rPr>
          <w:rFonts w:ascii="Times New Roman" w:hAnsi="Times New Roman" w:cs="Times New Roman"/>
          <w:color w:val="auto"/>
          <w:sz w:val="22"/>
          <w:szCs w:val="22"/>
          <w:lang w:val="en-GB"/>
        </w:rPr>
        <w:t>,</w:t>
      </w:r>
      <w:r w:rsidR="00A00839">
        <w:rPr>
          <w:rFonts w:ascii="Times New Roman" w:hAnsi="Times New Roman" w:cs="Times New Roman"/>
          <w:color w:val="auto"/>
          <w:sz w:val="22"/>
          <w:szCs w:val="22"/>
          <w:lang w:val="en-GB"/>
        </w:rPr>
        <w:t xml:space="preserve"> that eventually lead to the fast loss of thermal and magnetic energy, called a </w:t>
      </w:r>
      <w:r w:rsidR="00C51300">
        <w:rPr>
          <w:rFonts w:ascii="Times New Roman" w:hAnsi="Times New Roman" w:cs="Times New Roman"/>
          <w:color w:val="auto"/>
          <w:sz w:val="22"/>
          <w:szCs w:val="22"/>
          <w:lang w:val="en-GB"/>
        </w:rPr>
        <w:t xml:space="preserve">plasma </w:t>
      </w:r>
      <w:r w:rsidR="00A00839">
        <w:rPr>
          <w:rFonts w:ascii="Times New Roman" w:hAnsi="Times New Roman" w:cs="Times New Roman"/>
          <w:color w:val="auto"/>
          <w:sz w:val="22"/>
          <w:szCs w:val="22"/>
          <w:lang w:val="en-GB"/>
        </w:rPr>
        <w:t xml:space="preserve">disruption. </w:t>
      </w:r>
    </w:p>
    <w:p w:rsidR="00767E98" w:rsidRPr="00E978C5" w:rsidRDefault="00767E98" w:rsidP="00767E98">
      <w:pPr>
        <w:pStyle w:val="NormalWeb"/>
        <w:spacing w:after="170"/>
        <w:jc w:val="both"/>
        <w:rPr>
          <w:rFonts w:ascii="Times New Roman" w:hAnsi="Times New Roman" w:cs="Times New Roman"/>
          <w:color w:val="auto"/>
          <w:sz w:val="22"/>
          <w:szCs w:val="22"/>
          <w:lang w:val="en-GB"/>
        </w:rPr>
      </w:pPr>
      <w:r w:rsidRPr="00E978C5">
        <w:rPr>
          <w:rFonts w:ascii="Times New Roman" w:hAnsi="Times New Roman" w:cs="Times New Roman"/>
          <w:color w:val="auto"/>
          <w:sz w:val="22"/>
          <w:szCs w:val="22"/>
          <w:lang w:val="en-GB"/>
        </w:rPr>
        <w:t xml:space="preserve">Disruptions </w:t>
      </w:r>
      <w:r w:rsidR="00D91833">
        <w:rPr>
          <w:rFonts w:ascii="Times New Roman" w:hAnsi="Times New Roman" w:cs="Times New Roman"/>
          <w:color w:val="auto"/>
          <w:sz w:val="22"/>
          <w:szCs w:val="22"/>
          <w:lang w:val="en-GB"/>
        </w:rPr>
        <w:t>cause</w:t>
      </w:r>
      <w:r w:rsidRPr="00E978C5">
        <w:rPr>
          <w:rFonts w:ascii="Times New Roman" w:hAnsi="Times New Roman" w:cs="Times New Roman"/>
          <w:color w:val="auto"/>
          <w:sz w:val="22"/>
          <w:szCs w:val="22"/>
          <w:lang w:val="en-GB"/>
        </w:rPr>
        <w:t xml:space="preserve"> </w:t>
      </w:r>
      <w:r w:rsidR="00A00839">
        <w:rPr>
          <w:rFonts w:ascii="Times New Roman" w:hAnsi="Times New Roman" w:cs="Times New Roman"/>
          <w:color w:val="auto"/>
          <w:sz w:val="22"/>
          <w:szCs w:val="22"/>
          <w:lang w:val="en-GB"/>
        </w:rPr>
        <w:t xml:space="preserve">thermal and mechanical loading to tokamak components. Due to the high stored thermal and magnetic energies in ITER, significant thermal loads have to be expected for in-vessel components, like first wall panels and the </w:t>
      </w:r>
      <w:proofErr w:type="spellStart"/>
      <w:r w:rsidR="00A00839">
        <w:rPr>
          <w:rFonts w:ascii="Times New Roman" w:hAnsi="Times New Roman" w:cs="Times New Roman"/>
          <w:color w:val="auto"/>
          <w:sz w:val="22"/>
          <w:szCs w:val="22"/>
          <w:lang w:val="en-GB"/>
        </w:rPr>
        <w:t>divertor</w:t>
      </w:r>
      <w:proofErr w:type="spellEnd"/>
      <w:r w:rsidR="00A00839">
        <w:rPr>
          <w:rFonts w:ascii="Times New Roman" w:hAnsi="Times New Roman" w:cs="Times New Roman"/>
          <w:color w:val="auto"/>
          <w:sz w:val="22"/>
          <w:szCs w:val="22"/>
          <w:lang w:val="en-GB"/>
        </w:rPr>
        <w:t>. In addition</w:t>
      </w:r>
      <w:r w:rsidR="00C51300">
        <w:rPr>
          <w:rFonts w:ascii="Times New Roman" w:hAnsi="Times New Roman" w:cs="Times New Roman"/>
          <w:color w:val="auto"/>
          <w:sz w:val="22"/>
          <w:szCs w:val="22"/>
          <w:lang w:val="en-GB"/>
        </w:rPr>
        <w:t>,</w:t>
      </w:r>
      <w:r w:rsidR="00A00839">
        <w:rPr>
          <w:rFonts w:ascii="Times New Roman" w:hAnsi="Times New Roman" w:cs="Times New Roman"/>
          <w:color w:val="auto"/>
          <w:sz w:val="22"/>
          <w:szCs w:val="22"/>
          <w:lang w:val="en-GB"/>
        </w:rPr>
        <w:t xml:space="preserve"> mecha</w:t>
      </w:r>
      <w:r w:rsidR="00C51300">
        <w:rPr>
          <w:rFonts w:ascii="Times New Roman" w:hAnsi="Times New Roman" w:cs="Times New Roman"/>
          <w:color w:val="auto"/>
          <w:sz w:val="22"/>
          <w:szCs w:val="22"/>
          <w:lang w:val="en-GB"/>
        </w:rPr>
        <w:t xml:space="preserve">nical loads </w:t>
      </w:r>
      <w:r w:rsidR="00A00839">
        <w:rPr>
          <w:rFonts w:ascii="Times New Roman" w:hAnsi="Times New Roman" w:cs="Times New Roman"/>
          <w:color w:val="auto"/>
          <w:sz w:val="22"/>
          <w:szCs w:val="22"/>
          <w:lang w:val="en-GB"/>
        </w:rPr>
        <w:t xml:space="preserve">to </w:t>
      </w:r>
      <w:r w:rsidRPr="00E978C5">
        <w:rPr>
          <w:rFonts w:ascii="Times New Roman" w:hAnsi="Times New Roman" w:cs="Times New Roman"/>
          <w:color w:val="auto"/>
          <w:sz w:val="22"/>
          <w:szCs w:val="22"/>
          <w:lang w:val="en-GB"/>
        </w:rPr>
        <w:t>the in-vessel components, the vacuum vessel and the coils in the tokamak</w:t>
      </w:r>
      <w:r w:rsidR="00C51300">
        <w:rPr>
          <w:rFonts w:ascii="Times New Roman" w:hAnsi="Times New Roman" w:cs="Times New Roman"/>
          <w:color w:val="auto"/>
          <w:sz w:val="22"/>
          <w:szCs w:val="22"/>
          <w:lang w:val="en-GB"/>
        </w:rPr>
        <w:t xml:space="preserve"> are substantial</w:t>
      </w:r>
      <w:r w:rsidRPr="00E978C5">
        <w:rPr>
          <w:rFonts w:ascii="Times New Roman" w:hAnsi="Times New Roman" w:cs="Times New Roman"/>
          <w:color w:val="auto"/>
          <w:sz w:val="22"/>
          <w:szCs w:val="22"/>
          <w:lang w:val="en-GB"/>
        </w:rPr>
        <w:t>.</w:t>
      </w:r>
    </w:p>
    <w:p w:rsidR="002A3E88" w:rsidRPr="003A7E73" w:rsidRDefault="00FE21AE" w:rsidP="001141C5">
      <w:pPr>
        <w:pStyle w:val="NormalWeb"/>
        <w:spacing w:after="170"/>
        <w:jc w:val="both"/>
        <w:rPr>
          <w:rFonts w:ascii="Times New Roman" w:hAnsi="Times New Roman" w:cs="Times New Roman"/>
          <w:sz w:val="22"/>
          <w:szCs w:val="22"/>
        </w:rPr>
      </w:pPr>
      <w:r w:rsidRPr="003A7E73">
        <w:rPr>
          <w:rFonts w:ascii="Times New Roman" w:hAnsi="Times New Roman" w:cs="Times New Roman"/>
          <w:color w:val="auto"/>
          <w:sz w:val="22"/>
          <w:szCs w:val="22"/>
          <w:lang w:val="en-GB"/>
        </w:rPr>
        <w:lastRenderedPageBreak/>
        <w:t xml:space="preserve">The </w:t>
      </w:r>
      <w:r w:rsidRPr="003A7E73">
        <w:rPr>
          <w:rFonts w:ascii="Times New Roman" w:hAnsi="Times New Roman" w:cs="Times New Roman"/>
          <w:bCs/>
          <w:color w:val="auto"/>
          <w:sz w:val="22"/>
          <w:szCs w:val="22"/>
          <w:lang w:val="en-GB"/>
        </w:rPr>
        <w:t xml:space="preserve">Technical Meeting on </w:t>
      </w:r>
      <w:r>
        <w:rPr>
          <w:rFonts w:ascii="Times New Roman" w:hAnsi="Times New Roman" w:cs="Times New Roman"/>
          <w:bCs/>
          <w:color w:val="auto"/>
          <w:sz w:val="22"/>
          <w:szCs w:val="22"/>
          <w:lang w:val="en-GB"/>
        </w:rPr>
        <w:t xml:space="preserve">Plasma Disruptions and their Mitigation </w:t>
      </w:r>
      <w:r w:rsidRPr="003A7E73">
        <w:rPr>
          <w:rFonts w:ascii="Times New Roman" w:hAnsi="Times New Roman" w:cs="Times New Roman"/>
          <w:color w:val="auto"/>
          <w:sz w:val="22"/>
          <w:szCs w:val="22"/>
          <w:lang w:val="en-GB"/>
        </w:rPr>
        <w:t>(</w:t>
      </w:r>
      <w:r>
        <w:rPr>
          <w:rFonts w:ascii="Times New Roman" w:hAnsi="Times New Roman" w:cs="Times New Roman"/>
          <w:color w:val="auto"/>
          <w:sz w:val="22"/>
          <w:szCs w:val="22"/>
          <w:lang w:val="en-GB"/>
        </w:rPr>
        <w:t>PDM</w:t>
      </w:r>
      <w:r w:rsidRPr="003A7E73">
        <w:rPr>
          <w:rFonts w:ascii="Times New Roman" w:hAnsi="Times New Roman" w:cs="Times New Roman"/>
          <w:color w:val="auto"/>
          <w:sz w:val="22"/>
          <w:szCs w:val="22"/>
          <w:lang w:val="en-GB"/>
        </w:rPr>
        <w:t xml:space="preserve"> 20</w:t>
      </w:r>
      <w:r>
        <w:rPr>
          <w:rFonts w:ascii="Times New Roman" w:hAnsi="Times New Roman" w:cs="Times New Roman"/>
          <w:color w:val="auto"/>
          <w:sz w:val="22"/>
          <w:szCs w:val="22"/>
          <w:lang w:val="en-GB"/>
        </w:rPr>
        <w:t>20</w:t>
      </w:r>
      <w:r w:rsidRPr="003A7E73">
        <w:rPr>
          <w:rFonts w:ascii="Times New Roman" w:hAnsi="Times New Roman" w:cs="Times New Roman"/>
          <w:color w:val="auto"/>
          <w:sz w:val="22"/>
          <w:szCs w:val="22"/>
          <w:lang w:val="en-GB"/>
        </w:rPr>
        <w:t xml:space="preserve">) aims </w:t>
      </w:r>
      <w:r w:rsidRPr="003A7E73">
        <w:rPr>
          <w:rFonts w:ascii="Times New Roman" w:hAnsi="Times New Roman" w:cs="Times New Roman"/>
          <w:sz w:val="22"/>
          <w:szCs w:val="22"/>
        </w:rPr>
        <w:t xml:space="preserve">to provide a forum </w:t>
      </w:r>
      <w:r w:rsidRPr="005975D6">
        <w:rPr>
          <w:rFonts w:ascii="Times New Roman" w:hAnsi="Times New Roman" w:cs="Times New Roman"/>
          <w:sz w:val="22"/>
          <w:szCs w:val="22"/>
        </w:rPr>
        <w:t>to help coordinate experimental, theoretical and modelling work in the field of plasma disruptions with special emphasis on developing a solid basis for possible mitigation strategies in ITER and next generation fusion devices.</w:t>
      </w:r>
      <w:r w:rsidR="00C27BD9">
        <w:rPr>
          <w:rFonts w:ascii="Times New Roman" w:hAnsi="Times New Roman" w:cs="Times New Roman"/>
          <w:sz w:val="22"/>
          <w:szCs w:val="22"/>
        </w:rPr>
        <w:t xml:space="preserve"> </w:t>
      </w:r>
      <w:r w:rsidR="00391BC4" w:rsidRPr="008A0B60">
        <w:rPr>
          <w:rFonts w:ascii="Times New Roman" w:hAnsi="Times New Roman" w:cs="Times New Roman"/>
          <w:sz w:val="22"/>
          <w:szCs w:val="22"/>
        </w:rPr>
        <w:t xml:space="preserve">The </w:t>
      </w:r>
      <w:r w:rsidR="0017550F">
        <w:rPr>
          <w:rFonts w:ascii="Times New Roman" w:hAnsi="Times New Roman" w:cs="Times New Roman"/>
          <w:sz w:val="22"/>
          <w:szCs w:val="22"/>
        </w:rPr>
        <w:t xml:space="preserve">objective </w:t>
      </w:r>
      <w:r w:rsidR="00887E85">
        <w:rPr>
          <w:rFonts w:ascii="Times New Roman" w:hAnsi="Times New Roman" w:cs="Times New Roman"/>
          <w:sz w:val="22"/>
          <w:szCs w:val="22"/>
        </w:rPr>
        <w:t>o</w:t>
      </w:r>
      <w:r w:rsidR="0017550F">
        <w:rPr>
          <w:rFonts w:ascii="Times New Roman" w:hAnsi="Times New Roman" w:cs="Times New Roman"/>
          <w:sz w:val="22"/>
          <w:szCs w:val="22"/>
        </w:rPr>
        <w:t xml:space="preserve">f the </w:t>
      </w:r>
      <w:r w:rsidR="00C25FA4" w:rsidRPr="008A0B60">
        <w:rPr>
          <w:rFonts w:ascii="Times New Roman" w:hAnsi="Times New Roman" w:cs="Times New Roman"/>
          <w:color w:val="auto"/>
          <w:sz w:val="22"/>
          <w:szCs w:val="22"/>
          <w:lang w:val="en-GB"/>
        </w:rPr>
        <w:t>event</w:t>
      </w:r>
      <w:r w:rsidR="00B677C6" w:rsidRPr="008A0B60">
        <w:rPr>
          <w:rFonts w:ascii="Times New Roman" w:hAnsi="Times New Roman" w:cs="Times New Roman"/>
          <w:color w:val="auto"/>
          <w:sz w:val="22"/>
          <w:szCs w:val="22"/>
          <w:lang w:val="en-GB"/>
        </w:rPr>
        <w:t xml:space="preserve"> will </w:t>
      </w:r>
      <w:r w:rsidR="0017550F">
        <w:rPr>
          <w:rFonts w:ascii="Times New Roman" w:hAnsi="Times New Roman" w:cs="Times New Roman"/>
          <w:color w:val="auto"/>
          <w:sz w:val="22"/>
          <w:szCs w:val="22"/>
          <w:lang w:val="en-GB"/>
        </w:rPr>
        <w:t xml:space="preserve">be to discuss </w:t>
      </w:r>
      <w:r w:rsidR="002E45DA" w:rsidRPr="008A0B60">
        <w:rPr>
          <w:rFonts w:ascii="Times New Roman" w:hAnsi="Times New Roman" w:cs="Times New Roman"/>
          <w:bCs/>
          <w:color w:val="auto"/>
          <w:sz w:val="22"/>
          <w:szCs w:val="22"/>
          <w:lang w:val="en-GB"/>
        </w:rPr>
        <w:t>experiment</w:t>
      </w:r>
      <w:r w:rsidR="00891A8B">
        <w:rPr>
          <w:rFonts w:ascii="Times New Roman" w:hAnsi="Times New Roman" w:cs="Times New Roman"/>
          <w:bCs/>
          <w:color w:val="auto"/>
          <w:sz w:val="22"/>
          <w:szCs w:val="22"/>
          <w:lang w:val="en-GB"/>
        </w:rPr>
        <w:t>al</w:t>
      </w:r>
      <w:r w:rsidR="002E45DA" w:rsidRPr="008A0B60">
        <w:rPr>
          <w:rFonts w:ascii="Times New Roman" w:hAnsi="Times New Roman" w:cs="Times New Roman"/>
          <w:bCs/>
          <w:color w:val="auto"/>
          <w:sz w:val="22"/>
          <w:szCs w:val="22"/>
          <w:lang w:val="en-GB"/>
        </w:rPr>
        <w:t>, theor</w:t>
      </w:r>
      <w:r w:rsidR="00891A8B">
        <w:rPr>
          <w:rFonts w:ascii="Times New Roman" w:hAnsi="Times New Roman" w:cs="Times New Roman"/>
          <w:bCs/>
          <w:color w:val="auto"/>
          <w:sz w:val="22"/>
          <w:szCs w:val="22"/>
          <w:lang w:val="en-GB"/>
        </w:rPr>
        <w:t xml:space="preserve">ical </w:t>
      </w:r>
      <w:r w:rsidR="002E45DA" w:rsidRPr="008A0B60">
        <w:rPr>
          <w:rFonts w:ascii="Times New Roman" w:hAnsi="Times New Roman" w:cs="Times New Roman"/>
          <w:bCs/>
          <w:color w:val="auto"/>
          <w:sz w:val="22"/>
          <w:szCs w:val="22"/>
          <w:lang w:val="en-GB"/>
        </w:rPr>
        <w:t xml:space="preserve">and modelling </w:t>
      </w:r>
      <w:r w:rsidR="00891A8B">
        <w:rPr>
          <w:rFonts w:ascii="Times New Roman" w:hAnsi="Times New Roman" w:cs="Times New Roman"/>
          <w:bCs/>
          <w:color w:val="auto"/>
          <w:sz w:val="22"/>
          <w:szCs w:val="22"/>
          <w:lang w:val="en-GB"/>
        </w:rPr>
        <w:t xml:space="preserve">strategies </w:t>
      </w:r>
      <w:r w:rsidR="002E45DA" w:rsidRPr="008A0B60">
        <w:rPr>
          <w:rFonts w:ascii="Times New Roman" w:hAnsi="Times New Roman" w:cs="Times New Roman"/>
          <w:bCs/>
          <w:color w:val="auto"/>
          <w:sz w:val="22"/>
          <w:szCs w:val="22"/>
          <w:lang w:val="en-GB"/>
        </w:rPr>
        <w:t>for trying to predict, mitigate and ultimately avoid disruptions in the first place</w:t>
      </w:r>
      <w:r w:rsidR="008A0B60" w:rsidRPr="008A0B60">
        <w:rPr>
          <w:rFonts w:ascii="Times New Roman" w:hAnsi="Times New Roman" w:cs="Times New Roman"/>
          <w:bCs/>
          <w:color w:val="auto"/>
          <w:sz w:val="22"/>
          <w:szCs w:val="22"/>
          <w:lang w:val="en-GB"/>
        </w:rPr>
        <w:t>.</w:t>
      </w:r>
    </w:p>
    <w:p w:rsidR="003D5C90" w:rsidRPr="008A0B60" w:rsidRDefault="002A3E88" w:rsidP="008A0B60">
      <w:pPr>
        <w:spacing w:after="170" w:line="240" w:lineRule="auto"/>
        <w:jc w:val="both"/>
        <w:rPr>
          <w:rFonts w:ascii="Times New Roman" w:eastAsia="Times New Roman" w:hAnsi="Times New Roman"/>
          <w:iCs/>
          <w:lang w:eastAsia="en-US"/>
        </w:rPr>
      </w:pPr>
      <w:r w:rsidRPr="003A7E73">
        <w:rPr>
          <w:rFonts w:ascii="Times New Roman" w:eastAsia="Times New Roman" w:hAnsi="Times New Roman"/>
          <w:lang w:eastAsia="en-US"/>
        </w:rPr>
        <w:t xml:space="preserve">The </w:t>
      </w:r>
      <w:r w:rsidR="008909F2">
        <w:rPr>
          <w:rFonts w:ascii="Times New Roman" w:eastAsia="Times New Roman" w:hAnsi="Times New Roman"/>
          <w:lang w:eastAsia="en-US"/>
        </w:rPr>
        <w:t>PDM</w:t>
      </w:r>
      <w:r w:rsidRPr="003A7E73">
        <w:rPr>
          <w:rFonts w:ascii="Times New Roman" w:eastAsia="Times New Roman" w:hAnsi="Times New Roman"/>
          <w:lang w:eastAsia="en-US"/>
        </w:rPr>
        <w:t xml:space="preserve"> </w:t>
      </w:r>
      <w:r w:rsidR="008909F2">
        <w:rPr>
          <w:rFonts w:ascii="Times New Roman" w:eastAsia="Times New Roman" w:hAnsi="Times New Roman"/>
          <w:lang w:eastAsia="en-US"/>
        </w:rPr>
        <w:t xml:space="preserve">2020 </w:t>
      </w:r>
      <w:r w:rsidRPr="003A7E73">
        <w:rPr>
          <w:rFonts w:ascii="Times New Roman" w:eastAsia="Times New Roman" w:hAnsi="Times New Roman"/>
          <w:lang w:eastAsia="en-US"/>
        </w:rPr>
        <w:t>is being organized by the IAEA</w:t>
      </w:r>
      <w:r w:rsidR="001904A3">
        <w:rPr>
          <w:rFonts w:ascii="Times New Roman" w:eastAsia="Times New Roman" w:hAnsi="Times New Roman"/>
          <w:lang w:eastAsia="en-US"/>
        </w:rPr>
        <w:t xml:space="preserve"> and hosted by the ITER Organization through the Government of France</w:t>
      </w:r>
      <w:r w:rsidRPr="003A7E73">
        <w:rPr>
          <w:rFonts w:ascii="Times New Roman" w:eastAsia="Times New Roman" w:hAnsi="Times New Roman"/>
          <w:lang w:eastAsia="en-US"/>
        </w:rPr>
        <w:t>.</w:t>
      </w:r>
      <w:bookmarkStart w:id="0" w:name="_Structure,_Themes_and"/>
      <w:bookmarkEnd w:id="0"/>
    </w:p>
    <w:p w:rsidR="002A3E88" w:rsidRPr="00B614E8" w:rsidRDefault="002A3E88" w:rsidP="00235A4F">
      <w:pPr>
        <w:keepLines/>
        <w:widowControl w:val="0"/>
        <w:autoSpaceDE w:val="0"/>
        <w:autoSpaceDN w:val="0"/>
        <w:adjustRightInd w:val="0"/>
        <w:spacing w:before="851" w:after="390" w:line="360" w:lineRule="atLeast"/>
        <w:rPr>
          <w:rFonts w:ascii="Times New Roman" w:hAnsi="Times New Roman"/>
          <w:b/>
          <w:bCs/>
          <w:sz w:val="32"/>
          <w:szCs w:val="32"/>
        </w:rPr>
      </w:pPr>
      <w:r w:rsidRPr="00B614E8">
        <w:rPr>
          <w:rFonts w:ascii="Times New Roman" w:hAnsi="Times New Roman"/>
          <w:b/>
          <w:bCs/>
          <w:sz w:val="32"/>
          <w:szCs w:val="32"/>
        </w:rPr>
        <w:t>Structure, Themes and Topics</w:t>
      </w:r>
    </w:p>
    <w:p w:rsidR="002A3E88" w:rsidRDefault="002A3E88" w:rsidP="00235A4F">
      <w:pPr>
        <w:pStyle w:val="NormalWeb"/>
        <w:spacing w:before="0" w:beforeAutospacing="0" w:after="170" w:afterAutospacing="0"/>
        <w:jc w:val="both"/>
        <w:rPr>
          <w:rFonts w:ascii="Times New Roman" w:hAnsi="Times New Roman" w:cs="Times New Roman"/>
          <w:color w:val="auto"/>
          <w:sz w:val="22"/>
          <w:lang w:val="en-GB"/>
        </w:rPr>
      </w:pPr>
      <w:bookmarkStart w:id="1" w:name="_Hlk535242175"/>
      <w:bookmarkStart w:id="2" w:name="_Hlk535234967"/>
      <w:r w:rsidRPr="004E0648">
        <w:rPr>
          <w:rFonts w:ascii="Times New Roman" w:hAnsi="Times New Roman" w:cs="Times New Roman"/>
          <w:color w:val="auto"/>
          <w:sz w:val="22"/>
          <w:lang w:val="en-GB"/>
        </w:rPr>
        <w:t xml:space="preserve">The </w:t>
      </w:r>
      <w:r w:rsidR="004B320A">
        <w:rPr>
          <w:rFonts w:ascii="Times New Roman" w:hAnsi="Times New Roman" w:cs="Times New Roman"/>
          <w:color w:val="auto"/>
          <w:sz w:val="22"/>
          <w:lang w:val="en-GB"/>
        </w:rPr>
        <w:t>event</w:t>
      </w:r>
      <w:r w:rsidRPr="004E0648">
        <w:rPr>
          <w:rFonts w:ascii="Times New Roman" w:hAnsi="Times New Roman" w:cs="Times New Roman"/>
          <w:color w:val="auto"/>
          <w:sz w:val="22"/>
          <w:lang w:val="en-GB"/>
        </w:rPr>
        <w:t xml:space="preserve"> will include invited and contributed papers (oral and poster presentations) presented in sessions devoted to the following topics</w:t>
      </w:r>
      <w:bookmarkEnd w:id="1"/>
      <w:r w:rsidRPr="004E0648">
        <w:rPr>
          <w:rFonts w:ascii="Times New Roman" w:hAnsi="Times New Roman" w:cs="Times New Roman"/>
          <w:color w:val="auto"/>
          <w:sz w:val="22"/>
          <w:lang w:val="en-GB"/>
        </w:rPr>
        <w:t xml:space="preserve">: </w:t>
      </w:r>
    </w:p>
    <w:p w:rsidR="002A3E88" w:rsidRPr="00D30926" w:rsidRDefault="008A0B60" w:rsidP="00E45691">
      <w:pPr>
        <w:pStyle w:val="ListParagraph"/>
        <w:numPr>
          <w:ilvl w:val="0"/>
          <w:numId w:val="28"/>
        </w:numPr>
        <w:ind w:left="360"/>
        <w:rPr>
          <w:rFonts w:ascii="Times New Roman" w:hAnsi="Times New Roman"/>
          <w:sz w:val="22"/>
          <w:szCs w:val="22"/>
        </w:rPr>
      </w:pPr>
      <w:r w:rsidRPr="00D30926">
        <w:rPr>
          <w:rFonts w:ascii="Times New Roman" w:hAnsi="Times New Roman"/>
          <w:b/>
          <w:sz w:val="22"/>
          <w:szCs w:val="22"/>
        </w:rPr>
        <w:t>Mitigation:</w:t>
      </w:r>
    </w:p>
    <w:p w:rsidR="00E85EAF" w:rsidRPr="00D30926" w:rsidRDefault="00705F84" w:rsidP="00BF4073">
      <w:pPr>
        <w:pStyle w:val="ListParagraph"/>
        <w:numPr>
          <w:ilvl w:val="0"/>
          <w:numId w:val="29"/>
        </w:numPr>
        <w:spacing w:after="170"/>
        <w:rPr>
          <w:rFonts w:ascii="Times New Roman" w:hAnsi="Times New Roman"/>
          <w:sz w:val="22"/>
          <w:szCs w:val="22"/>
        </w:rPr>
      </w:pPr>
      <w:r w:rsidRPr="00D30926">
        <w:rPr>
          <w:rFonts w:ascii="Times New Roman" w:hAnsi="Times New Roman"/>
          <w:sz w:val="22"/>
          <w:szCs w:val="22"/>
        </w:rPr>
        <w:t>Shattered Pellet Injection</w:t>
      </w:r>
      <w:r w:rsidR="00FF3DFA" w:rsidRPr="00D30926">
        <w:rPr>
          <w:rFonts w:ascii="Times New Roman" w:hAnsi="Times New Roman"/>
          <w:sz w:val="22"/>
          <w:szCs w:val="22"/>
        </w:rPr>
        <w:t>;</w:t>
      </w:r>
    </w:p>
    <w:p w:rsidR="00F22139" w:rsidRPr="00D30926" w:rsidRDefault="00F22139" w:rsidP="00BF4073">
      <w:pPr>
        <w:pStyle w:val="ListParagraph"/>
        <w:numPr>
          <w:ilvl w:val="0"/>
          <w:numId w:val="29"/>
        </w:numPr>
        <w:spacing w:after="170"/>
        <w:rPr>
          <w:rFonts w:ascii="Times New Roman" w:hAnsi="Times New Roman"/>
          <w:sz w:val="22"/>
          <w:szCs w:val="22"/>
        </w:rPr>
      </w:pPr>
      <w:r w:rsidRPr="00D30926">
        <w:rPr>
          <w:rFonts w:ascii="Times New Roman" w:hAnsi="Times New Roman"/>
          <w:sz w:val="22"/>
          <w:szCs w:val="22"/>
        </w:rPr>
        <w:t>Alternative Techniques</w:t>
      </w:r>
      <w:r w:rsidR="00FF3DFA" w:rsidRPr="00D30926">
        <w:rPr>
          <w:rFonts w:ascii="Times New Roman" w:hAnsi="Times New Roman"/>
          <w:sz w:val="22"/>
          <w:szCs w:val="22"/>
        </w:rPr>
        <w:t>.</w:t>
      </w:r>
    </w:p>
    <w:p w:rsidR="00F22139" w:rsidRPr="00D30926" w:rsidRDefault="00F22139" w:rsidP="00F22139">
      <w:pPr>
        <w:pStyle w:val="ListParagraph"/>
        <w:numPr>
          <w:ilvl w:val="0"/>
          <w:numId w:val="28"/>
        </w:numPr>
        <w:ind w:left="360"/>
        <w:rPr>
          <w:rFonts w:ascii="Times New Roman" w:hAnsi="Times New Roman"/>
          <w:sz w:val="22"/>
          <w:szCs w:val="22"/>
        </w:rPr>
      </w:pPr>
      <w:r w:rsidRPr="00D30926">
        <w:rPr>
          <w:rFonts w:ascii="Times New Roman" w:hAnsi="Times New Roman"/>
          <w:b/>
          <w:sz w:val="22"/>
          <w:szCs w:val="22"/>
        </w:rPr>
        <w:t>Prediction and Avoidance:</w:t>
      </w:r>
    </w:p>
    <w:p w:rsidR="00F22139" w:rsidRPr="00D30926" w:rsidRDefault="008A4387" w:rsidP="00F22139">
      <w:pPr>
        <w:pStyle w:val="ListParagraph"/>
        <w:numPr>
          <w:ilvl w:val="0"/>
          <w:numId w:val="29"/>
        </w:numPr>
        <w:spacing w:after="170"/>
        <w:rPr>
          <w:rFonts w:ascii="Times New Roman" w:hAnsi="Times New Roman"/>
          <w:sz w:val="22"/>
          <w:szCs w:val="22"/>
        </w:rPr>
      </w:pPr>
      <w:r w:rsidRPr="00D30926">
        <w:rPr>
          <w:rFonts w:ascii="Times New Roman" w:hAnsi="Times New Roman"/>
          <w:sz w:val="22"/>
          <w:szCs w:val="22"/>
        </w:rPr>
        <w:t>Machine Learning</w:t>
      </w:r>
      <w:r w:rsidR="00340DE5" w:rsidRPr="00D30926">
        <w:rPr>
          <w:rFonts w:ascii="Times New Roman" w:hAnsi="Times New Roman"/>
          <w:sz w:val="22"/>
          <w:szCs w:val="22"/>
        </w:rPr>
        <w:t xml:space="preserve"> and Physics Approaches</w:t>
      </w:r>
      <w:r w:rsidR="00FF3DFA" w:rsidRPr="00D30926">
        <w:rPr>
          <w:rFonts w:ascii="Times New Roman" w:hAnsi="Times New Roman"/>
          <w:sz w:val="22"/>
          <w:szCs w:val="22"/>
        </w:rPr>
        <w:t>;</w:t>
      </w:r>
    </w:p>
    <w:p w:rsidR="00F22139" w:rsidRPr="00D30926" w:rsidRDefault="00340DE5" w:rsidP="00F22139">
      <w:pPr>
        <w:pStyle w:val="ListParagraph"/>
        <w:numPr>
          <w:ilvl w:val="0"/>
          <w:numId w:val="29"/>
        </w:numPr>
        <w:spacing w:after="170"/>
        <w:rPr>
          <w:rFonts w:ascii="Times New Roman" w:hAnsi="Times New Roman"/>
          <w:sz w:val="22"/>
          <w:szCs w:val="22"/>
        </w:rPr>
      </w:pPr>
      <w:r w:rsidRPr="00D30926">
        <w:rPr>
          <w:rFonts w:ascii="Times New Roman" w:hAnsi="Times New Roman"/>
          <w:sz w:val="22"/>
          <w:szCs w:val="22"/>
        </w:rPr>
        <w:t>Avoidance: Control Aspects</w:t>
      </w:r>
      <w:r w:rsidR="00FF3DFA" w:rsidRPr="00D30926">
        <w:rPr>
          <w:rFonts w:ascii="Times New Roman" w:hAnsi="Times New Roman"/>
          <w:sz w:val="22"/>
          <w:szCs w:val="22"/>
        </w:rPr>
        <w:t>.</w:t>
      </w:r>
    </w:p>
    <w:p w:rsidR="00F22139" w:rsidRPr="00D30926" w:rsidRDefault="00F22139" w:rsidP="00F22139">
      <w:pPr>
        <w:pStyle w:val="ListParagraph"/>
        <w:numPr>
          <w:ilvl w:val="0"/>
          <w:numId w:val="28"/>
        </w:numPr>
        <w:ind w:left="360"/>
        <w:rPr>
          <w:rFonts w:ascii="Times New Roman" w:hAnsi="Times New Roman"/>
          <w:sz w:val="22"/>
          <w:szCs w:val="22"/>
        </w:rPr>
      </w:pPr>
      <w:r w:rsidRPr="00D30926">
        <w:rPr>
          <w:rFonts w:ascii="Times New Roman" w:hAnsi="Times New Roman"/>
          <w:b/>
          <w:sz w:val="22"/>
          <w:szCs w:val="22"/>
        </w:rPr>
        <w:t>Consequences:</w:t>
      </w:r>
    </w:p>
    <w:p w:rsidR="00F22139" w:rsidRPr="00D30926" w:rsidRDefault="00FF3DFA" w:rsidP="00F22139">
      <w:pPr>
        <w:pStyle w:val="ListParagraph"/>
        <w:numPr>
          <w:ilvl w:val="0"/>
          <w:numId w:val="29"/>
        </w:numPr>
        <w:spacing w:after="170"/>
        <w:rPr>
          <w:rFonts w:ascii="Times New Roman" w:hAnsi="Times New Roman"/>
          <w:sz w:val="22"/>
          <w:szCs w:val="22"/>
        </w:rPr>
      </w:pPr>
      <w:r w:rsidRPr="00D30926">
        <w:rPr>
          <w:rFonts w:ascii="Times New Roman" w:hAnsi="Times New Roman"/>
          <w:sz w:val="22"/>
          <w:szCs w:val="22"/>
        </w:rPr>
        <w:t>Electro-magnetic Loads;</w:t>
      </w:r>
    </w:p>
    <w:p w:rsidR="00F22139" w:rsidRPr="00D30926" w:rsidRDefault="00FF3DFA" w:rsidP="00F22139">
      <w:pPr>
        <w:pStyle w:val="ListParagraph"/>
        <w:numPr>
          <w:ilvl w:val="0"/>
          <w:numId w:val="29"/>
        </w:numPr>
        <w:spacing w:after="170"/>
        <w:rPr>
          <w:rFonts w:ascii="Times New Roman" w:hAnsi="Times New Roman"/>
          <w:sz w:val="22"/>
          <w:szCs w:val="22"/>
        </w:rPr>
      </w:pPr>
      <w:r w:rsidRPr="00D30926">
        <w:rPr>
          <w:rFonts w:ascii="Times New Roman" w:hAnsi="Times New Roman"/>
          <w:sz w:val="22"/>
          <w:szCs w:val="22"/>
        </w:rPr>
        <w:t>Heat Loads;</w:t>
      </w:r>
    </w:p>
    <w:p w:rsidR="00FF3DFA" w:rsidRPr="00D30926" w:rsidRDefault="00FF3DFA" w:rsidP="00F22139">
      <w:pPr>
        <w:pStyle w:val="ListParagraph"/>
        <w:numPr>
          <w:ilvl w:val="0"/>
          <w:numId w:val="29"/>
        </w:numPr>
        <w:spacing w:after="170"/>
        <w:rPr>
          <w:rFonts w:ascii="Times New Roman" w:hAnsi="Times New Roman"/>
          <w:sz w:val="22"/>
          <w:szCs w:val="22"/>
        </w:rPr>
      </w:pPr>
      <w:r w:rsidRPr="00D30926">
        <w:rPr>
          <w:rFonts w:ascii="Times New Roman" w:hAnsi="Times New Roman"/>
          <w:sz w:val="22"/>
          <w:szCs w:val="22"/>
        </w:rPr>
        <w:t>Runaway Electrons.</w:t>
      </w:r>
    </w:p>
    <w:p w:rsidR="002A3E88" w:rsidRPr="004E0648" w:rsidRDefault="002A3E88" w:rsidP="00583581">
      <w:pPr>
        <w:pStyle w:val="NormalWeb"/>
        <w:spacing w:after="170" w:afterAutospacing="0"/>
        <w:jc w:val="both"/>
        <w:rPr>
          <w:rFonts w:ascii="Times New Roman" w:hAnsi="Times New Roman"/>
          <w:sz w:val="22"/>
          <w:lang w:val="en-GB"/>
        </w:rPr>
      </w:pPr>
      <w:bookmarkStart w:id="3" w:name="_Hlk535242182"/>
      <w:bookmarkStart w:id="4" w:name="_Hlk535241699"/>
      <w:r w:rsidRPr="004E0648">
        <w:rPr>
          <w:rFonts w:ascii="Times New Roman" w:hAnsi="Times New Roman" w:cs="Times New Roman"/>
          <w:color w:val="auto"/>
          <w:sz w:val="22"/>
          <w:lang w:val="en-GB"/>
        </w:rPr>
        <w:t>Oral presentations will be followed by poster presentations to enhance topical discussions. It is expected that all talks will be approximately 20 minutes with around ten minutes for discussion. </w:t>
      </w:r>
      <w:r w:rsidRPr="004E0648">
        <w:rPr>
          <w:rFonts w:ascii="Times New Roman" w:hAnsi="Times New Roman"/>
          <w:sz w:val="22"/>
          <w:lang w:val="en-GB"/>
        </w:rPr>
        <w:t xml:space="preserve">An </w:t>
      </w:r>
      <w:r w:rsidRPr="004E0648">
        <w:rPr>
          <w:rFonts w:ascii="Times New Roman" w:hAnsi="Times New Roman"/>
          <w:color w:val="auto"/>
          <w:sz w:val="22"/>
          <w:lang w:val="en-GB"/>
        </w:rPr>
        <w:t>Internationa</w:t>
      </w:r>
      <w:r>
        <w:rPr>
          <w:rFonts w:ascii="Times New Roman" w:hAnsi="Times New Roman"/>
          <w:color w:val="auto"/>
          <w:sz w:val="22"/>
          <w:lang w:val="en-GB"/>
        </w:rPr>
        <w:t>l Programme Advisory Committee</w:t>
      </w:r>
      <w:r w:rsidRPr="004E0648">
        <w:rPr>
          <w:rFonts w:ascii="Times New Roman" w:hAnsi="Times New Roman"/>
          <w:color w:val="auto"/>
          <w:sz w:val="22"/>
          <w:lang w:val="en-GB"/>
        </w:rPr>
        <w:t xml:space="preserve"> </w:t>
      </w:r>
      <w:r w:rsidRPr="004E0648">
        <w:rPr>
          <w:rFonts w:ascii="Times New Roman" w:hAnsi="Times New Roman"/>
          <w:sz w:val="22"/>
          <w:lang w:val="en-GB"/>
        </w:rPr>
        <w:t xml:space="preserve">consisting of a representative international membership will be responsible for the selection of papers, arrangements of technical sessions and the overall scientific content of the </w:t>
      </w:r>
      <w:bookmarkEnd w:id="3"/>
      <w:r w:rsidR="00620038">
        <w:rPr>
          <w:rFonts w:ascii="Times New Roman" w:hAnsi="Times New Roman"/>
          <w:sz w:val="22"/>
          <w:lang w:val="en-GB"/>
        </w:rPr>
        <w:t>event</w:t>
      </w:r>
      <w:r w:rsidRPr="004E0648">
        <w:rPr>
          <w:rFonts w:ascii="Times New Roman" w:hAnsi="Times New Roman"/>
          <w:sz w:val="22"/>
          <w:lang w:val="en-GB"/>
        </w:rPr>
        <w:t>.</w:t>
      </w:r>
    </w:p>
    <w:p w:rsidR="002A3E88" w:rsidRPr="004E0648" w:rsidRDefault="002A3E88" w:rsidP="00235A4F">
      <w:pPr>
        <w:keepLines/>
        <w:widowControl w:val="0"/>
        <w:autoSpaceDE w:val="0"/>
        <w:autoSpaceDN w:val="0"/>
        <w:adjustRightInd w:val="0"/>
        <w:spacing w:before="851" w:after="390" w:line="360" w:lineRule="atLeast"/>
        <w:rPr>
          <w:rFonts w:ascii="Times New Roman" w:hAnsi="Times New Roman"/>
          <w:b/>
          <w:bCs/>
          <w:color w:val="000000"/>
          <w:sz w:val="32"/>
          <w:szCs w:val="32"/>
        </w:rPr>
      </w:pPr>
      <w:r w:rsidRPr="004E0648">
        <w:rPr>
          <w:rFonts w:ascii="Times New Roman" w:hAnsi="Times New Roman"/>
          <w:b/>
          <w:bCs/>
          <w:color w:val="000000"/>
          <w:sz w:val="32"/>
          <w:szCs w:val="32"/>
        </w:rPr>
        <w:t>Abstracts, Papers and Proceedings</w:t>
      </w:r>
    </w:p>
    <w:p w:rsidR="002A3E88" w:rsidRPr="00DC7320" w:rsidRDefault="002A3E88" w:rsidP="00235A4F">
      <w:pPr>
        <w:pStyle w:val="BodyTextMultiline"/>
        <w:ind w:left="0" w:firstLine="0"/>
      </w:pPr>
      <w:r w:rsidRPr="00DC7320">
        <w:t xml:space="preserve">Concise papers on issues falling within the topics outlined above may be submitted as contributions to the </w:t>
      </w:r>
      <w:r w:rsidR="00620038">
        <w:t>event</w:t>
      </w:r>
      <w:r w:rsidRPr="00DC7320">
        <w:t>. All papers, apart from invited papers, must present original work and should not have been published elsewhere.</w:t>
      </w:r>
    </w:p>
    <w:p w:rsidR="002A3E88" w:rsidRPr="00DC7320" w:rsidRDefault="002A3E88" w:rsidP="00235A4F">
      <w:pPr>
        <w:pStyle w:val="BodyTextMultiline"/>
        <w:ind w:left="0" w:firstLine="0"/>
        <w:rPr>
          <w:bCs/>
        </w:rPr>
      </w:pPr>
      <w:r w:rsidRPr="00DC7320">
        <w:t xml:space="preserve">Anyone wishing to present a paper at the meeting is requested to submit an abstract of not more than 500 words through IAEA-INDICO by </w:t>
      </w:r>
      <w:bookmarkStart w:id="5" w:name="_Hlk531832275"/>
      <w:r w:rsidR="009F08CB">
        <w:rPr>
          <w:b/>
        </w:rPr>
        <w:t>3</w:t>
      </w:r>
      <w:r w:rsidRPr="00DC7320">
        <w:rPr>
          <w:b/>
        </w:rPr>
        <w:t xml:space="preserve"> </w:t>
      </w:r>
      <w:r w:rsidR="009F08CB">
        <w:rPr>
          <w:b/>
        </w:rPr>
        <w:t xml:space="preserve">April </w:t>
      </w:r>
      <w:r w:rsidRPr="00DC7320">
        <w:rPr>
          <w:b/>
        </w:rPr>
        <w:t>20</w:t>
      </w:r>
      <w:bookmarkEnd w:id="5"/>
      <w:r w:rsidR="00643481">
        <w:rPr>
          <w:b/>
        </w:rPr>
        <w:t>20</w:t>
      </w:r>
      <w:r w:rsidRPr="00DC7320">
        <w:t xml:space="preserve">. </w:t>
      </w:r>
      <w:r w:rsidRPr="00DC7320">
        <w:rPr>
          <w:bCs/>
        </w:rPr>
        <w:t>Abstracts may contain figures and graphics. Instructions on how to upload the abstracts to IAEA-INDICO wi</w:t>
      </w:r>
      <w:r>
        <w:rPr>
          <w:bCs/>
        </w:rPr>
        <w:t>ll be available on the website</w:t>
      </w:r>
      <w:r w:rsidRPr="00DC7320">
        <w:rPr>
          <w:bCs/>
        </w:rPr>
        <w:t>.</w:t>
      </w:r>
    </w:p>
    <w:p w:rsidR="002A3E88" w:rsidRPr="00DC7320" w:rsidRDefault="002A3E88" w:rsidP="00235A4F">
      <w:pPr>
        <w:pStyle w:val="BodyTextMultiline"/>
        <w:ind w:left="0" w:firstLine="0"/>
      </w:pPr>
      <w:r w:rsidRPr="00DC7320">
        <w:t>Submissions must contain the author’s name, email address, country, organization and topic.</w:t>
      </w:r>
      <w:bookmarkStart w:id="6" w:name="_Hlk532983173"/>
      <w:r w:rsidRPr="00DC7320">
        <w:t xml:space="preserve"> Authors are encouraged to flag their proposals as an oral or poster presentation. However, the International Programme Advisory Committee will evaluate all submissions and decide on the final presentation format.</w:t>
      </w:r>
    </w:p>
    <w:bookmarkEnd w:id="6"/>
    <w:p w:rsidR="002A3E88" w:rsidRPr="00DC7320" w:rsidRDefault="002A3E88" w:rsidP="00235A4F">
      <w:pPr>
        <w:pStyle w:val="BodyTextMultiline"/>
        <w:ind w:left="0" w:firstLine="0"/>
        <w:rPr>
          <w:bCs/>
        </w:rPr>
      </w:pPr>
      <w:r w:rsidRPr="00DC7320">
        <w:rPr>
          <w:bCs/>
        </w:rPr>
        <w:t xml:space="preserve">Authors will be notified by email by </w:t>
      </w:r>
      <w:r w:rsidR="00F13D5E">
        <w:rPr>
          <w:b/>
          <w:bCs/>
        </w:rPr>
        <w:t>30</w:t>
      </w:r>
      <w:r w:rsidR="008A0611">
        <w:rPr>
          <w:b/>
          <w:bCs/>
        </w:rPr>
        <w:t xml:space="preserve"> </w:t>
      </w:r>
      <w:r w:rsidR="00F13D5E">
        <w:rPr>
          <w:b/>
          <w:bCs/>
        </w:rPr>
        <w:t xml:space="preserve">April </w:t>
      </w:r>
      <w:r w:rsidRPr="00DC7320">
        <w:rPr>
          <w:b/>
          <w:bCs/>
        </w:rPr>
        <w:t>20</w:t>
      </w:r>
      <w:r w:rsidR="00F13D5E">
        <w:rPr>
          <w:b/>
          <w:bCs/>
        </w:rPr>
        <w:t xml:space="preserve">20 </w:t>
      </w:r>
      <w:r w:rsidRPr="00DC7320">
        <w:rPr>
          <w:bCs/>
        </w:rPr>
        <w:t>as to whether their papers have been accepted.</w:t>
      </w:r>
    </w:p>
    <w:p w:rsidR="002A3E88" w:rsidRPr="00DC7320" w:rsidRDefault="002A3E88" w:rsidP="00235A4F">
      <w:pPr>
        <w:pStyle w:val="BodyTextMultiline"/>
        <w:ind w:left="0" w:firstLine="0"/>
      </w:pPr>
      <w:r w:rsidRPr="00DC7320">
        <w:lastRenderedPageBreak/>
        <w:t>An electronic copy of the proceedings consisting of abstracts, presentation slides and posters abstracts will be made available to all participants on the IAEA-INDICO website.</w:t>
      </w:r>
    </w:p>
    <w:p w:rsidR="002A3E88" w:rsidRPr="004E0648" w:rsidRDefault="002A3E88" w:rsidP="00235A4F">
      <w:pPr>
        <w:pStyle w:val="BodyTextMultiline"/>
        <w:tabs>
          <w:tab w:val="clear" w:pos="108"/>
        </w:tabs>
        <w:ind w:left="0" w:firstLine="0"/>
        <w:rPr>
          <w:szCs w:val="22"/>
        </w:rPr>
      </w:pPr>
      <w:bookmarkStart w:id="7" w:name="_Hlk1398579"/>
      <w:r w:rsidRPr="00DC7320">
        <w:rPr>
          <w:szCs w:val="22"/>
        </w:rPr>
        <w:t xml:space="preserve">Under the coordination of the Chair of the International Programme Advisory Committee, a summary </w:t>
      </w:r>
      <w:r>
        <w:rPr>
          <w:szCs w:val="22"/>
        </w:rPr>
        <w:t xml:space="preserve">paper and a selection of </w:t>
      </w:r>
      <w:r w:rsidRPr="00DC7320">
        <w:rPr>
          <w:szCs w:val="22"/>
        </w:rPr>
        <w:t xml:space="preserve">papers from the meeting will be published in a special </w:t>
      </w:r>
      <w:r>
        <w:rPr>
          <w:szCs w:val="22"/>
        </w:rPr>
        <w:t xml:space="preserve">issue </w:t>
      </w:r>
      <w:r w:rsidRPr="00DC7320">
        <w:rPr>
          <w:szCs w:val="22"/>
        </w:rPr>
        <w:t xml:space="preserve">of </w:t>
      </w:r>
      <w:r>
        <w:rPr>
          <w:i/>
          <w:szCs w:val="22"/>
        </w:rPr>
        <w:t>Nuclear Fusion</w:t>
      </w:r>
      <w:bookmarkEnd w:id="2"/>
      <w:bookmarkEnd w:id="4"/>
      <w:bookmarkEnd w:id="7"/>
      <w:r>
        <w:rPr>
          <w:szCs w:val="22"/>
        </w:rPr>
        <w:t>.</w:t>
      </w:r>
      <w:r w:rsidRPr="004E0648">
        <w:rPr>
          <w:i/>
          <w:szCs w:val="22"/>
        </w:rPr>
        <w:t> </w:t>
      </w:r>
    </w:p>
    <w:p w:rsidR="007B5DF8" w:rsidRDefault="00AA22E0" w:rsidP="00235A4F">
      <w:pPr>
        <w:keepLines/>
        <w:widowControl w:val="0"/>
        <w:autoSpaceDE w:val="0"/>
        <w:autoSpaceDN w:val="0"/>
        <w:adjustRightInd w:val="0"/>
        <w:spacing w:before="851" w:after="390" w:line="360" w:lineRule="atLeast"/>
        <w:rPr>
          <w:rFonts w:ascii="Arial" w:hAnsi="Arial" w:cs="Arial"/>
          <w:sz w:val="24"/>
          <w:szCs w:val="24"/>
        </w:rPr>
      </w:pPr>
      <w:r>
        <w:rPr>
          <w:rFonts w:ascii="Times New Roman" w:hAnsi="Times New Roman" w:cs="Times New Roman"/>
          <w:b/>
          <w:bCs/>
          <w:color w:val="000000"/>
          <w:sz w:val="32"/>
          <w:szCs w:val="32"/>
        </w:rPr>
        <w:t>Working Language(s)</w:t>
      </w:r>
    </w:p>
    <w:p w:rsidR="003D5C90" w:rsidRPr="00783914" w:rsidRDefault="00F313B0" w:rsidP="00783914">
      <w:pPr>
        <w:widowControl w:val="0"/>
        <w:autoSpaceDE w:val="0"/>
        <w:autoSpaceDN w:val="0"/>
        <w:adjustRightInd w:val="0"/>
        <w:spacing w:after="170" w:line="280" w:lineRule="atLeast"/>
        <w:jc w:val="both"/>
        <w:rPr>
          <w:rFonts w:ascii="Arial" w:hAnsi="Arial" w:cs="Arial"/>
          <w:sz w:val="24"/>
          <w:szCs w:val="24"/>
        </w:rPr>
      </w:pPr>
      <w:r w:rsidRPr="00BA4DBD">
        <w:rPr>
          <w:rFonts w:ascii="Times New Roman" w:hAnsi="Times New Roman"/>
          <w:color w:val="000000"/>
        </w:rPr>
        <w:t xml:space="preserve">The working language of the </w:t>
      </w:r>
      <w:r w:rsidR="00E2688F">
        <w:rPr>
          <w:rFonts w:ascii="Times New Roman" w:hAnsi="Times New Roman"/>
          <w:color w:val="000000"/>
        </w:rPr>
        <w:t>event</w:t>
      </w:r>
      <w:r w:rsidRPr="00BA4DBD">
        <w:rPr>
          <w:rFonts w:ascii="Times New Roman" w:hAnsi="Times New Roman"/>
          <w:color w:val="000000"/>
        </w:rPr>
        <w:t xml:space="preserve"> will be English. All communications and papers must be sent to the IAEA in English. No simultaneous interpretation will be provided</w:t>
      </w:r>
      <w:r>
        <w:rPr>
          <w:rFonts w:ascii="Times New Roman" w:hAnsi="Times New Roman"/>
          <w:color w:val="000000"/>
        </w:rPr>
        <w:t>.</w:t>
      </w:r>
    </w:p>
    <w:p w:rsidR="00EE6B1E" w:rsidRPr="003F421E" w:rsidRDefault="00EE6B1E" w:rsidP="00235A4F">
      <w:pPr>
        <w:keepLines/>
        <w:widowControl w:val="0"/>
        <w:autoSpaceDE w:val="0"/>
        <w:autoSpaceDN w:val="0"/>
        <w:adjustRightInd w:val="0"/>
        <w:spacing w:before="851" w:after="390" w:line="360" w:lineRule="atLeast"/>
        <w:rPr>
          <w:rFonts w:ascii="Times New Roman" w:hAnsi="Times New Roman"/>
          <w:b/>
          <w:bCs/>
          <w:color w:val="000000"/>
          <w:sz w:val="32"/>
          <w:szCs w:val="32"/>
        </w:rPr>
      </w:pPr>
      <w:r>
        <w:rPr>
          <w:rFonts w:ascii="Times New Roman" w:hAnsi="Times New Roman"/>
          <w:b/>
          <w:bCs/>
          <w:color w:val="000000"/>
          <w:sz w:val="32"/>
          <w:szCs w:val="32"/>
        </w:rPr>
        <w:t>Participation and Registration</w:t>
      </w:r>
    </w:p>
    <w:p w:rsidR="00EE6B1E" w:rsidRPr="004E0648" w:rsidRDefault="00EE6B1E" w:rsidP="00235A4F">
      <w:pPr>
        <w:keepLines/>
        <w:widowControl w:val="0"/>
        <w:autoSpaceDE w:val="0"/>
        <w:autoSpaceDN w:val="0"/>
        <w:adjustRightInd w:val="0"/>
        <w:spacing w:after="170" w:line="280" w:lineRule="atLeast"/>
        <w:jc w:val="both"/>
        <w:rPr>
          <w:rFonts w:ascii="Times New Roman" w:hAnsi="Times New Roman"/>
        </w:rPr>
      </w:pPr>
      <w:r w:rsidRPr="004E0648">
        <w:rPr>
          <w:rFonts w:ascii="Times New Roman" w:hAnsi="Times New Roman"/>
          <w:color w:val="000000"/>
        </w:rPr>
        <w:t xml:space="preserve">All persons wishing to participate in the event have to be designated by an IAEA Member State or should be members of organizations that have been invited to attend. </w:t>
      </w:r>
    </w:p>
    <w:p w:rsidR="00EE6B1E" w:rsidRDefault="00EE6B1E" w:rsidP="00235A4F">
      <w:pPr>
        <w:keepLines/>
        <w:widowControl w:val="0"/>
        <w:autoSpaceDE w:val="0"/>
        <w:autoSpaceDN w:val="0"/>
        <w:adjustRightInd w:val="0"/>
        <w:spacing w:after="170" w:line="280" w:lineRule="atLeast"/>
        <w:jc w:val="both"/>
        <w:rPr>
          <w:rFonts w:ascii="Times New Roman" w:hAnsi="Times New Roman"/>
          <w:color w:val="000000"/>
        </w:rPr>
      </w:pPr>
      <w:r w:rsidRPr="004E0648">
        <w:rPr>
          <w:rFonts w:ascii="Times New Roman" w:hAnsi="Times New Roman"/>
          <w:color w:val="000000"/>
        </w:rPr>
        <w:t xml:space="preserve">In order to be designated by an IAEA Member State, participants are requested to send the </w:t>
      </w:r>
      <w:r w:rsidRPr="004E0648">
        <w:rPr>
          <w:rFonts w:ascii="Times New Roman" w:hAnsi="Times New Roman"/>
          <w:b/>
          <w:bCs/>
          <w:color w:val="000000"/>
        </w:rPr>
        <w:t>Participation Form (Form A)</w:t>
      </w:r>
      <w:r w:rsidRPr="004E0648">
        <w:rPr>
          <w:rFonts w:ascii="Times New Roman" w:hAnsi="Times New Roman"/>
          <w:color w:val="000000"/>
        </w:rPr>
        <w:t xml:space="preserve"> to their competent national authority (e.g. Ministry of Foreign Affairs, Permanent Mission to the IAEA or National Atomic Energy Authority) for onward transmission to the IAEA by </w:t>
      </w:r>
      <w:r w:rsidR="00B17863">
        <w:rPr>
          <w:rFonts w:ascii="Times New Roman" w:hAnsi="Times New Roman"/>
          <w:b/>
          <w:bCs/>
        </w:rPr>
        <w:t>1</w:t>
      </w:r>
      <w:r w:rsidR="002E13C4">
        <w:rPr>
          <w:rFonts w:ascii="Times New Roman" w:hAnsi="Times New Roman"/>
          <w:b/>
          <w:bCs/>
        </w:rPr>
        <w:t>7</w:t>
      </w:r>
      <w:r w:rsidRPr="004E0648">
        <w:rPr>
          <w:rFonts w:ascii="Times New Roman" w:hAnsi="Times New Roman"/>
          <w:b/>
          <w:bCs/>
        </w:rPr>
        <w:t xml:space="preserve"> </w:t>
      </w:r>
      <w:r w:rsidR="00602A6D">
        <w:rPr>
          <w:rFonts w:ascii="Times New Roman" w:hAnsi="Times New Roman"/>
          <w:b/>
          <w:bCs/>
        </w:rPr>
        <w:t xml:space="preserve">April </w:t>
      </w:r>
      <w:r w:rsidRPr="004E0648">
        <w:rPr>
          <w:rFonts w:ascii="Times New Roman" w:hAnsi="Times New Roman"/>
          <w:b/>
          <w:bCs/>
        </w:rPr>
        <w:t>20</w:t>
      </w:r>
      <w:r w:rsidR="00602A6D">
        <w:rPr>
          <w:rFonts w:ascii="Times New Roman" w:hAnsi="Times New Roman"/>
          <w:b/>
          <w:bCs/>
        </w:rPr>
        <w:t>20</w:t>
      </w:r>
      <w:r w:rsidRPr="004E0648">
        <w:rPr>
          <w:rFonts w:ascii="Times New Roman" w:hAnsi="Times New Roman"/>
          <w:color w:val="000000"/>
        </w:rPr>
        <w:t xml:space="preserve">. Participants who are members of an organization invited to attend are requested to send the </w:t>
      </w:r>
      <w:r w:rsidRPr="004E0648">
        <w:rPr>
          <w:rFonts w:ascii="Times New Roman" w:hAnsi="Times New Roman"/>
          <w:b/>
          <w:bCs/>
          <w:color w:val="000000"/>
        </w:rPr>
        <w:t>Participation Form (Form A)</w:t>
      </w:r>
      <w:r w:rsidRPr="004E0648">
        <w:rPr>
          <w:rFonts w:ascii="Times New Roman" w:hAnsi="Times New Roman"/>
          <w:color w:val="000000"/>
        </w:rPr>
        <w:t xml:space="preserve"> through their organization to the IAEA by</w:t>
      </w:r>
      <w:r>
        <w:rPr>
          <w:rFonts w:ascii="Times New Roman" w:hAnsi="Times New Roman"/>
          <w:color w:val="000000"/>
        </w:rPr>
        <w:t xml:space="preserve"> the</w:t>
      </w:r>
      <w:r w:rsidRPr="004E0648">
        <w:rPr>
          <w:rFonts w:ascii="Times New Roman" w:hAnsi="Times New Roman"/>
          <w:color w:val="000000"/>
        </w:rPr>
        <w:t xml:space="preserve"> above deadline.</w:t>
      </w:r>
    </w:p>
    <w:p w:rsidR="00E43812" w:rsidRPr="00E43812" w:rsidRDefault="00C44A01" w:rsidP="00E43812">
      <w:pPr>
        <w:keepLines/>
        <w:widowControl w:val="0"/>
        <w:autoSpaceDE w:val="0"/>
        <w:autoSpaceDN w:val="0"/>
        <w:adjustRightInd w:val="0"/>
        <w:spacing w:after="170" w:line="280" w:lineRule="atLeast"/>
        <w:jc w:val="both"/>
        <w:rPr>
          <w:rFonts w:ascii="Times New Roman" w:hAnsi="Times New Roman"/>
          <w:bCs/>
        </w:rPr>
      </w:pPr>
      <w:r w:rsidRPr="004E0648">
        <w:rPr>
          <w:rFonts w:ascii="Times New Roman" w:hAnsi="Times New Roman"/>
          <w:color w:val="000000"/>
        </w:rPr>
        <w:t>All persons</w:t>
      </w:r>
      <w:r w:rsidR="00373F6E" w:rsidRPr="004E0648">
        <w:rPr>
          <w:rFonts w:ascii="Times New Roman" w:hAnsi="Times New Roman"/>
          <w:color w:val="000000"/>
        </w:rPr>
        <w:t xml:space="preserve"> </w:t>
      </w:r>
      <w:r w:rsidR="007A6D92">
        <w:rPr>
          <w:rFonts w:ascii="Times New Roman" w:hAnsi="Times New Roman"/>
          <w:color w:val="000000"/>
        </w:rPr>
        <w:t xml:space="preserve">wishing to present a paper at the meeting </w:t>
      </w:r>
      <w:r w:rsidR="00373F6E" w:rsidRPr="004E0648">
        <w:rPr>
          <w:rFonts w:ascii="Times New Roman" w:hAnsi="Times New Roman"/>
          <w:color w:val="000000"/>
        </w:rPr>
        <w:t xml:space="preserve">are requested to send the </w:t>
      </w:r>
      <w:r w:rsidR="00E43812" w:rsidRPr="003A7F36">
        <w:rPr>
          <w:rFonts w:ascii="Times New Roman" w:hAnsi="Times New Roman"/>
          <w:b/>
        </w:rPr>
        <w:t>Participation Form (Form A)</w:t>
      </w:r>
      <w:r w:rsidR="00E43812" w:rsidRPr="00E43812">
        <w:rPr>
          <w:rFonts w:ascii="Times New Roman" w:hAnsi="Times New Roman"/>
        </w:rPr>
        <w:t xml:space="preserve"> and </w:t>
      </w:r>
      <w:r w:rsidR="00E43812" w:rsidRPr="003A7F36">
        <w:rPr>
          <w:rFonts w:ascii="Times New Roman" w:hAnsi="Times New Roman"/>
          <w:b/>
        </w:rPr>
        <w:t xml:space="preserve">Form for Submission of a Paper (Form B) </w:t>
      </w:r>
      <w:r w:rsidR="00E43812" w:rsidRPr="00E43812">
        <w:rPr>
          <w:rFonts w:ascii="Times New Roman" w:hAnsi="Times New Roman"/>
        </w:rPr>
        <w:t xml:space="preserve">through </w:t>
      </w:r>
      <w:r w:rsidR="00E43812" w:rsidRPr="00E43812">
        <w:rPr>
          <w:rFonts w:ascii="Times New Roman" w:hAnsi="Times New Roman"/>
          <w:bCs/>
        </w:rPr>
        <w:t>the established official channels</w:t>
      </w:r>
      <w:r w:rsidR="005B1EF7">
        <w:rPr>
          <w:rFonts w:ascii="Times New Roman" w:hAnsi="Times New Roman"/>
          <w:bCs/>
        </w:rPr>
        <w:t xml:space="preserve"> to the IAEA</w:t>
      </w:r>
      <w:r w:rsidR="00E43812" w:rsidRPr="00E43812">
        <w:rPr>
          <w:rFonts w:ascii="Times New Roman" w:hAnsi="Times New Roman"/>
          <w:b/>
          <w:bCs/>
        </w:rPr>
        <w:t xml:space="preserve"> </w:t>
      </w:r>
      <w:r w:rsidR="00E43812" w:rsidRPr="00E43812">
        <w:rPr>
          <w:rFonts w:ascii="Times New Roman" w:hAnsi="Times New Roman"/>
        </w:rPr>
        <w:t>by</w:t>
      </w:r>
      <w:r w:rsidR="002C12CC">
        <w:rPr>
          <w:rFonts w:ascii="Times New Roman" w:hAnsi="Times New Roman"/>
        </w:rPr>
        <w:t xml:space="preserve"> the above deadline</w:t>
      </w:r>
      <w:r w:rsidR="003A7F36">
        <w:rPr>
          <w:rFonts w:ascii="Times New Roman" w:hAnsi="Times New Roman"/>
        </w:rPr>
        <w:t>.</w:t>
      </w:r>
    </w:p>
    <w:p w:rsidR="00EE6B1E" w:rsidRPr="004E0648" w:rsidRDefault="00EE6B1E" w:rsidP="00235A4F">
      <w:pPr>
        <w:keepLines/>
        <w:widowControl w:val="0"/>
        <w:autoSpaceDE w:val="0"/>
        <w:autoSpaceDN w:val="0"/>
        <w:adjustRightInd w:val="0"/>
        <w:spacing w:after="170" w:line="280" w:lineRule="atLeast"/>
        <w:jc w:val="both"/>
        <w:rPr>
          <w:rFonts w:ascii="Times New Roman" w:hAnsi="Times New Roman"/>
        </w:rPr>
      </w:pPr>
      <w:r w:rsidRPr="004E0648">
        <w:rPr>
          <w:rFonts w:ascii="Times New Roman" w:hAnsi="Times New Roman"/>
          <w:color w:val="000000"/>
        </w:rPr>
        <w:t>Selected participants will be informed in due course on the procedures to be followed with regard to administrative and financial matters.</w:t>
      </w:r>
    </w:p>
    <w:p w:rsidR="00EE6B1E" w:rsidRDefault="00EE6B1E" w:rsidP="00235A4F">
      <w:pPr>
        <w:widowControl w:val="0"/>
        <w:autoSpaceDE w:val="0"/>
        <w:autoSpaceDN w:val="0"/>
        <w:adjustRightInd w:val="0"/>
        <w:spacing w:after="170" w:line="280" w:lineRule="atLeast"/>
        <w:jc w:val="both"/>
        <w:rPr>
          <w:rFonts w:ascii="Times New Roman" w:hAnsi="Times New Roman"/>
          <w:b/>
          <w:bCs/>
          <w:color w:val="000000"/>
          <w:sz w:val="32"/>
          <w:szCs w:val="32"/>
        </w:rPr>
      </w:pPr>
      <w:r w:rsidRPr="004E0648">
        <w:rPr>
          <w:rFonts w:ascii="Times New Roman" w:hAnsi="Times New Roman"/>
          <w:color w:val="000000"/>
        </w:rPr>
        <w:t>Please note that the IAEA is in a transition phase to manage the entire registration process for all regular programme events electronically through the new InTouch+ (</w:t>
      </w:r>
      <w:hyperlink r:id="rId10" w:history="1">
        <w:r w:rsidRPr="005D0123">
          <w:rPr>
            <w:rStyle w:val="Hyperlink"/>
            <w:rFonts w:ascii="Times New Roman" w:hAnsi="Times New Roman"/>
            <w:color w:val="0000FF"/>
            <w:u w:val="single"/>
          </w:rPr>
          <w:t>https://intouchplus.iaea.org</w:t>
        </w:r>
      </w:hyperlink>
      <w:r w:rsidRPr="004E0648">
        <w:rPr>
          <w:rFonts w:ascii="Times New Roman" w:hAnsi="Times New Roman"/>
          <w:color w:val="000000"/>
        </w:rPr>
        <w:t xml:space="preserve">) facility, which is the improved and expanded successor to the InTouch platform that has been used in recent years for the IAEA’s technical cooperation events. Through InTouch+, prospective participants will be able to apply for events and submit all required documents online. National authorities will be able to use InTouch+ to review and approve these applications. Interested parties that would like to use this new facility should write to: </w:t>
      </w:r>
      <w:hyperlink r:id="rId11" w:history="1">
        <w:r w:rsidRPr="004E0648">
          <w:rPr>
            <w:rFonts w:ascii="Times New Roman" w:hAnsi="Times New Roman"/>
            <w:color w:val="0000FF"/>
            <w:u w:val="single"/>
          </w:rPr>
          <w:t>InTouchPlus.Contact-Point@iaea.org</w:t>
        </w:r>
      </w:hyperlink>
      <w:r w:rsidRPr="004E0648">
        <w:rPr>
          <w:rFonts w:ascii="Times New Roman" w:hAnsi="Times New Roman"/>
          <w:color w:val="000000"/>
        </w:rPr>
        <w:t>.</w:t>
      </w:r>
    </w:p>
    <w:p w:rsidR="007B5DF8" w:rsidRDefault="00AA22E0" w:rsidP="00235A4F">
      <w:pPr>
        <w:keepLines/>
        <w:widowControl w:val="0"/>
        <w:autoSpaceDE w:val="0"/>
        <w:autoSpaceDN w:val="0"/>
        <w:adjustRightInd w:val="0"/>
        <w:spacing w:before="851" w:after="390" w:line="360" w:lineRule="atLeast"/>
        <w:rPr>
          <w:rFonts w:ascii="Arial" w:hAnsi="Arial" w:cs="Arial"/>
          <w:sz w:val="24"/>
          <w:szCs w:val="24"/>
        </w:rPr>
      </w:pPr>
      <w:r>
        <w:rPr>
          <w:rFonts w:ascii="Times New Roman" w:hAnsi="Times New Roman" w:cs="Times New Roman"/>
          <w:b/>
          <w:bCs/>
          <w:color w:val="000000"/>
          <w:sz w:val="32"/>
          <w:szCs w:val="32"/>
        </w:rPr>
        <w:t>Expenditures and Grants</w:t>
      </w:r>
    </w:p>
    <w:p w:rsidR="007B5DF8" w:rsidRDefault="00AA22E0" w:rsidP="00235A4F">
      <w:pPr>
        <w:widowControl w:val="0"/>
        <w:autoSpaceDE w:val="0"/>
        <w:autoSpaceDN w:val="0"/>
        <w:adjustRightInd w:val="0"/>
        <w:spacing w:after="170" w:line="280" w:lineRule="atLeast"/>
        <w:jc w:val="both"/>
        <w:rPr>
          <w:rFonts w:ascii="Arial" w:hAnsi="Arial" w:cs="Arial"/>
          <w:sz w:val="24"/>
          <w:szCs w:val="24"/>
        </w:rPr>
      </w:pPr>
      <w:r>
        <w:rPr>
          <w:rFonts w:ascii="Times New Roman" w:hAnsi="Times New Roman" w:cs="Times New Roman"/>
          <w:color w:val="000000"/>
        </w:rPr>
        <w:t>No registration fee is charged to participants.</w:t>
      </w:r>
    </w:p>
    <w:p w:rsidR="007B5DF8" w:rsidRDefault="00AA22E0" w:rsidP="00235A4F">
      <w:pPr>
        <w:keepLines/>
        <w:widowControl w:val="0"/>
        <w:autoSpaceDE w:val="0"/>
        <w:autoSpaceDN w:val="0"/>
        <w:adjustRightInd w:val="0"/>
        <w:spacing w:after="170" w:line="280" w:lineRule="atLeast"/>
        <w:jc w:val="both"/>
        <w:rPr>
          <w:rFonts w:ascii="Arial" w:hAnsi="Arial" w:cs="Arial"/>
          <w:sz w:val="24"/>
          <w:szCs w:val="24"/>
        </w:rPr>
      </w:pPr>
      <w:r>
        <w:rPr>
          <w:rFonts w:ascii="Times New Roman" w:hAnsi="Times New Roman" w:cs="Times New Roman"/>
          <w:color w:val="000000"/>
        </w:rPr>
        <w:lastRenderedPageBreak/>
        <w:t>The IAEA is generally not in a position to bear the travel and other costs of participants in the event. The IAEA has, however, limited funds at its disposal to help meet the cost of attendance of certain participants. Upon specific request, such assistance may be offered to normally one participant per country, provided that, in the IAEA’s view, the participant will make an important contribution to the event.</w:t>
      </w:r>
    </w:p>
    <w:p w:rsidR="007B5DF8" w:rsidRDefault="00AA22E0" w:rsidP="00235A4F">
      <w:pPr>
        <w:widowControl w:val="0"/>
        <w:autoSpaceDE w:val="0"/>
        <w:autoSpaceDN w:val="0"/>
        <w:adjustRightInd w:val="0"/>
        <w:spacing w:after="170" w:line="280" w:lineRule="atLeast"/>
        <w:jc w:val="both"/>
        <w:rPr>
          <w:rFonts w:ascii="Times New Roman" w:hAnsi="Times New Roman" w:cs="Times New Roman"/>
          <w:color w:val="000000"/>
        </w:rPr>
      </w:pPr>
      <w:r>
        <w:rPr>
          <w:rFonts w:ascii="Times New Roman" w:hAnsi="Times New Roman" w:cs="Times New Roman"/>
          <w:color w:val="000000"/>
        </w:rPr>
        <w:t xml:space="preserve">The application for financial support should be made using the </w:t>
      </w:r>
      <w:r>
        <w:rPr>
          <w:rFonts w:ascii="Times New Roman" w:hAnsi="Times New Roman" w:cs="Times New Roman"/>
          <w:b/>
          <w:bCs/>
          <w:color w:val="000000"/>
        </w:rPr>
        <w:t>Grant Application Form (Form C)</w:t>
      </w:r>
      <w:r>
        <w:rPr>
          <w:rFonts w:ascii="Times New Roman" w:hAnsi="Times New Roman" w:cs="Times New Roman"/>
          <w:color w:val="000000"/>
        </w:rPr>
        <w:t xml:space="preserve"> which has to be stamped, signed and submitted by the competent national authority to the IAEA together with the </w:t>
      </w:r>
      <w:r>
        <w:rPr>
          <w:rFonts w:ascii="Times New Roman" w:hAnsi="Times New Roman" w:cs="Times New Roman"/>
          <w:b/>
          <w:bCs/>
          <w:color w:val="000000"/>
        </w:rPr>
        <w:t>Participation Form (Form A)</w:t>
      </w:r>
      <w:r>
        <w:rPr>
          <w:rFonts w:ascii="Times New Roman" w:hAnsi="Times New Roman" w:cs="Times New Roman"/>
          <w:color w:val="000000"/>
        </w:rPr>
        <w:t xml:space="preserve"> by </w:t>
      </w:r>
      <w:r w:rsidR="00183C0F">
        <w:rPr>
          <w:rFonts w:ascii="Times New Roman" w:hAnsi="Times New Roman" w:cs="Times New Roman"/>
          <w:b/>
          <w:color w:val="000000"/>
        </w:rPr>
        <w:t>1</w:t>
      </w:r>
      <w:r w:rsidR="002E13C4">
        <w:rPr>
          <w:rFonts w:ascii="Times New Roman" w:hAnsi="Times New Roman" w:cs="Times New Roman"/>
          <w:b/>
          <w:color w:val="000000"/>
        </w:rPr>
        <w:t>7</w:t>
      </w:r>
      <w:r w:rsidR="009E708E" w:rsidRPr="009E708E">
        <w:rPr>
          <w:rFonts w:ascii="Times New Roman" w:hAnsi="Times New Roman" w:cs="Times New Roman"/>
          <w:b/>
          <w:color w:val="000000"/>
        </w:rPr>
        <w:t xml:space="preserve"> </w:t>
      </w:r>
      <w:r w:rsidR="00602A6D">
        <w:rPr>
          <w:rFonts w:ascii="Times New Roman" w:hAnsi="Times New Roman" w:cs="Times New Roman"/>
          <w:b/>
          <w:color w:val="000000"/>
        </w:rPr>
        <w:t xml:space="preserve">April </w:t>
      </w:r>
      <w:r w:rsidR="00593A88">
        <w:rPr>
          <w:rFonts w:ascii="Times New Roman" w:hAnsi="Times New Roman" w:cs="Times New Roman"/>
          <w:b/>
          <w:color w:val="000000"/>
        </w:rPr>
        <w:t>20</w:t>
      </w:r>
      <w:r w:rsidR="00602A6D">
        <w:rPr>
          <w:rFonts w:ascii="Times New Roman" w:hAnsi="Times New Roman" w:cs="Times New Roman"/>
          <w:b/>
          <w:color w:val="000000"/>
        </w:rPr>
        <w:t>20</w:t>
      </w:r>
      <w:r>
        <w:rPr>
          <w:rFonts w:ascii="Times New Roman" w:hAnsi="Times New Roman" w:cs="Times New Roman"/>
          <w:color w:val="000000"/>
        </w:rPr>
        <w:t>.</w:t>
      </w:r>
    </w:p>
    <w:p w:rsidR="00B71B64" w:rsidRDefault="00183C0F" w:rsidP="00B71B64">
      <w:pPr>
        <w:widowControl w:val="0"/>
        <w:autoSpaceDE w:val="0"/>
        <w:autoSpaceDN w:val="0"/>
        <w:adjustRightInd w:val="0"/>
        <w:spacing w:after="170" w:line="280" w:lineRule="atLeast"/>
        <w:jc w:val="both"/>
        <w:rPr>
          <w:rFonts w:ascii="Arial" w:hAnsi="Arial" w:cs="Arial"/>
          <w:sz w:val="24"/>
          <w:szCs w:val="24"/>
        </w:rPr>
      </w:pPr>
      <w:r w:rsidRPr="00BA4DBD">
        <w:rPr>
          <w:rFonts w:ascii="Times New Roman" w:hAnsi="Times New Roman"/>
          <w:color w:val="000000"/>
        </w:rPr>
        <w:t xml:space="preserve">Grant awards will be announced by </w:t>
      </w:r>
      <w:r w:rsidR="00602A6D">
        <w:rPr>
          <w:rFonts w:ascii="Times New Roman" w:hAnsi="Times New Roman"/>
          <w:b/>
          <w:bCs/>
        </w:rPr>
        <w:t>30</w:t>
      </w:r>
      <w:r w:rsidRPr="00BA4DBD">
        <w:rPr>
          <w:rFonts w:ascii="Times New Roman" w:hAnsi="Times New Roman"/>
          <w:b/>
          <w:bCs/>
        </w:rPr>
        <w:t xml:space="preserve"> </w:t>
      </w:r>
      <w:r w:rsidR="00602A6D">
        <w:rPr>
          <w:rFonts w:ascii="Times New Roman" w:hAnsi="Times New Roman"/>
          <w:b/>
          <w:bCs/>
        </w:rPr>
        <w:t xml:space="preserve">April </w:t>
      </w:r>
      <w:r w:rsidRPr="00BA4DBD">
        <w:rPr>
          <w:rFonts w:ascii="Times New Roman" w:hAnsi="Times New Roman"/>
          <w:b/>
          <w:bCs/>
        </w:rPr>
        <w:t>20</w:t>
      </w:r>
      <w:r w:rsidR="00602A6D">
        <w:rPr>
          <w:rFonts w:ascii="Times New Roman" w:hAnsi="Times New Roman"/>
          <w:b/>
          <w:bCs/>
        </w:rPr>
        <w:t>20</w:t>
      </w:r>
      <w:r w:rsidRPr="00BA4DBD">
        <w:rPr>
          <w:rFonts w:ascii="Times New Roman" w:hAnsi="Times New Roman"/>
          <w:color w:val="000000"/>
        </w:rPr>
        <w:t>.</w:t>
      </w:r>
    </w:p>
    <w:p w:rsidR="007B5DF8" w:rsidRPr="00B71B64" w:rsidRDefault="00AA22E0" w:rsidP="00B71B64">
      <w:pPr>
        <w:widowControl w:val="0"/>
        <w:autoSpaceDE w:val="0"/>
        <w:autoSpaceDN w:val="0"/>
        <w:adjustRightInd w:val="0"/>
        <w:spacing w:after="170" w:line="280" w:lineRule="atLeast"/>
        <w:jc w:val="both"/>
        <w:rPr>
          <w:rFonts w:ascii="Arial" w:hAnsi="Arial" w:cs="Arial"/>
          <w:sz w:val="24"/>
          <w:szCs w:val="24"/>
        </w:rPr>
      </w:pPr>
      <w:r>
        <w:rPr>
          <w:rFonts w:ascii="Times New Roman" w:hAnsi="Times New Roman" w:cs="Times New Roman"/>
          <w:b/>
          <w:bCs/>
          <w:color w:val="000000"/>
          <w:sz w:val="32"/>
          <w:szCs w:val="32"/>
        </w:rPr>
        <w:t>Visas</w:t>
      </w:r>
    </w:p>
    <w:p w:rsidR="00810436" w:rsidRDefault="008909F2" w:rsidP="00810436">
      <w:pPr>
        <w:widowControl w:val="0"/>
        <w:autoSpaceDE w:val="0"/>
        <w:autoSpaceDN w:val="0"/>
        <w:adjustRightInd w:val="0"/>
        <w:spacing w:after="170" w:line="280" w:lineRule="atLeast"/>
        <w:jc w:val="both"/>
        <w:rPr>
          <w:rFonts w:ascii="Times New Roman" w:hAnsi="Times New Roman" w:cs="Times New Roman"/>
          <w:color w:val="000000"/>
        </w:rPr>
      </w:pPr>
      <w:r w:rsidRPr="008909F2">
        <w:rPr>
          <w:rFonts w:ascii="Times New Roman" w:hAnsi="Times New Roman" w:cs="Times New Roman"/>
          <w:color w:val="000000"/>
        </w:rPr>
        <w:t xml:space="preserve">Participants who require a visa to enter </w:t>
      </w:r>
      <w:r>
        <w:rPr>
          <w:rFonts w:ascii="Times New Roman" w:hAnsi="Times New Roman" w:cs="Times New Roman"/>
          <w:color w:val="000000"/>
        </w:rPr>
        <w:t>France</w:t>
      </w:r>
      <w:r w:rsidRPr="008909F2">
        <w:rPr>
          <w:rFonts w:ascii="Times New Roman" w:hAnsi="Times New Roman" w:cs="Times New Roman"/>
          <w:color w:val="000000"/>
        </w:rPr>
        <w:t xml:space="preserve"> should submit the necessary application as soon as possible to the nearest diplomatic or consular representative of </w:t>
      </w:r>
      <w:r>
        <w:rPr>
          <w:rFonts w:ascii="Times New Roman" w:hAnsi="Times New Roman" w:cs="Times New Roman"/>
          <w:color w:val="000000"/>
        </w:rPr>
        <w:t>France</w:t>
      </w:r>
      <w:r w:rsidR="00AA22E0">
        <w:rPr>
          <w:rFonts w:ascii="Times New Roman" w:hAnsi="Times New Roman" w:cs="Times New Roman"/>
          <w:color w:val="000000"/>
        </w:rPr>
        <w:t>.</w:t>
      </w:r>
    </w:p>
    <w:p w:rsidR="00673710" w:rsidRPr="00810436" w:rsidRDefault="00673710" w:rsidP="00810436">
      <w:pPr>
        <w:widowControl w:val="0"/>
        <w:autoSpaceDE w:val="0"/>
        <w:autoSpaceDN w:val="0"/>
        <w:adjustRightInd w:val="0"/>
        <w:spacing w:after="170" w:line="280" w:lineRule="atLeast"/>
        <w:jc w:val="both"/>
        <w:rPr>
          <w:rFonts w:ascii="Times New Roman" w:hAnsi="Times New Roman" w:cs="Times New Roman"/>
          <w:color w:val="000000"/>
        </w:rPr>
      </w:pPr>
      <w:r>
        <w:rPr>
          <w:rFonts w:ascii="Times New Roman" w:hAnsi="Times New Roman" w:cs="Times New Roman"/>
          <w:b/>
          <w:bCs/>
          <w:color w:val="000000"/>
          <w:sz w:val="32"/>
          <w:szCs w:val="32"/>
        </w:rPr>
        <w:t>Event Venue and Accommodation</w:t>
      </w:r>
    </w:p>
    <w:p w:rsidR="00673710" w:rsidRPr="00B71B64" w:rsidRDefault="00673710" w:rsidP="00810436">
      <w:pPr>
        <w:widowControl w:val="0"/>
        <w:autoSpaceDE w:val="0"/>
        <w:autoSpaceDN w:val="0"/>
        <w:adjustRightInd w:val="0"/>
        <w:spacing w:after="170" w:line="280" w:lineRule="atLeast"/>
        <w:jc w:val="both"/>
        <w:rPr>
          <w:rFonts w:ascii="Times New Roman" w:hAnsi="Times New Roman" w:cs="Times New Roman"/>
          <w:color w:val="000000"/>
        </w:rPr>
      </w:pPr>
      <w:r w:rsidRPr="00B71B64">
        <w:rPr>
          <w:rFonts w:ascii="Times New Roman" w:hAnsi="Times New Roman" w:cs="Times New Roman"/>
          <w:color w:val="000000"/>
        </w:rPr>
        <w:t>The</w:t>
      </w:r>
      <w:r w:rsidR="000C6C2E" w:rsidRPr="00B71B64">
        <w:rPr>
          <w:rFonts w:ascii="Times New Roman" w:hAnsi="Times New Roman" w:cs="Times New Roman"/>
          <w:color w:val="000000"/>
        </w:rPr>
        <w:t xml:space="preserve"> event will be held at the ITER Organization, </w:t>
      </w:r>
      <w:r w:rsidRPr="00B71B64">
        <w:rPr>
          <w:rFonts w:ascii="Times New Roman" w:hAnsi="Times New Roman" w:cs="Times New Roman"/>
          <w:color w:val="000000"/>
        </w:rPr>
        <w:t>Headquarters</w:t>
      </w:r>
      <w:r w:rsidR="000C6C2E" w:rsidRPr="00B71B64">
        <w:rPr>
          <w:rFonts w:ascii="Times New Roman" w:hAnsi="Times New Roman" w:cs="Times New Roman"/>
          <w:color w:val="000000"/>
        </w:rPr>
        <w:t>, France</w:t>
      </w:r>
      <w:r w:rsidRPr="00B71B64">
        <w:rPr>
          <w:rFonts w:ascii="Times New Roman" w:hAnsi="Times New Roman" w:cs="Times New Roman"/>
          <w:color w:val="000000"/>
        </w:rPr>
        <w:t>. Participants must make their own travel and accommodation arrangements.</w:t>
      </w:r>
    </w:p>
    <w:p w:rsidR="002535B4" w:rsidRPr="00B71B64" w:rsidRDefault="002535B4" w:rsidP="005E4EAF">
      <w:pPr>
        <w:autoSpaceDE w:val="0"/>
        <w:autoSpaceDN w:val="0"/>
        <w:spacing w:after="0" w:line="240" w:lineRule="auto"/>
        <w:rPr>
          <w:rFonts w:ascii="Times New Roman" w:hAnsi="Times New Roman" w:cs="Times New Roman"/>
        </w:rPr>
      </w:pPr>
      <w:r w:rsidRPr="00B71B64">
        <w:rPr>
          <w:rFonts w:ascii="Times New Roman" w:hAnsi="Times New Roman" w:cs="Times New Roman"/>
          <w:color w:val="000000"/>
        </w:rPr>
        <w:t>Local organizer contact</w:t>
      </w:r>
      <w:r w:rsidR="005E4EAF" w:rsidRPr="00B71B64">
        <w:rPr>
          <w:rFonts w:ascii="Times New Roman" w:hAnsi="Times New Roman" w:cs="Times New Roman"/>
          <w:color w:val="000000"/>
        </w:rPr>
        <w:t xml:space="preserve">: </w:t>
      </w:r>
      <w:hyperlink r:id="rId12" w:history="1">
        <w:r w:rsidR="005E4EAF" w:rsidRPr="00B71B64">
          <w:rPr>
            <w:rStyle w:val="Hyperlink"/>
            <w:rFonts w:ascii="Times New Roman" w:hAnsi="Times New Roman"/>
            <w:color w:val="4472C4" w:themeColor="accent1"/>
            <w:u w:val="single"/>
          </w:rPr>
          <w:t>ITERmeeting@iter.org</w:t>
        </w:r>
      </w:hyperlink>
      <w:r w:rsidR="005E4EAF" w:rsidRPr="00B71B64">
        <w:rPr>
          <w:rFonts w:ascii="Times New Roman" w:hAnsi="Times New Roman" w:cs="Times New Roman"/>
          <w:color w:val="4472C4" w:themeColor="accent1"/>
        </w:rPr>
        <w:t xml:space="preserve">  </w:t>
      </w:r>
    </w:p>
    <w:p w:rsidR="005E4EAF" w:rsidRPr="00B71B64" w:rsidRDefault="005E4EAF" w:rsidP="005E4EAF">
      <w:pPr>
        <w:autoSpaceDE w:val="0"/>
        <w:autoSpaceDN w:val="0"/>
        <w:spacing w:after="0" w:line="240" w:lineRule="auto"/>
        <w:rPr>
          <w:rFonts w:ascii="Times New Roman" w:hAnsi="Times New Roman" w:cs="Times New Roman"/>
        </w:rPr>
      </w:pPr>
    </w:p>
    <w:p w:rsidR="00810436" w:rsidRPr="004725B4" w:rsidRDefault="00810436" w:rsidP="00810436">
      <w:pPr>
        <w:widowControl w:val="0"/>
        <w:autoSpaceDE w:val="0"/>
        <w:autoSpaceDN w:val="0"/>
        <w:adjustRightInd w:val="0"/>
        <w:spacing w:after="0" w:line="280" w:lineRule="atLeast"/>
        <w:jc w:val="both"/>
        <w:rPr>
          <w:rFonts w:ascii="Times New Roman" w:hAnsi="Times New Roman" w:cs="Times New Roman"/>
          <w:b/>
          <w:color w:val="000000"/>
          <w:u w:val="single"/>
        </w:rPr>
      </w:pPr>
      <w:r w:rsidRPr="004725B4">
        <w:rPr>
          <w:rFonts w:ascii="Times New Roman" w:hAnsi="Times New Roman" w:cs="Times New Roman"/>
          <w:b/>
          <w:color w:val="000000"/>
          <w:u w:val="single"/>
        </w:rPr>
        <w:t xml:space="preserve">How to find us? </w:t>
      </w:r>
    </w:p>
    <w:p w:rsidR="00810436" w:rsidRPr="00B71B64" w:rsidRDefault="00810436" w:rsidP="00810436">
      <w:pPr>
        <w:widowControl w:val="0"/>
        <w:autoSpaceDE w:val="0"/>
        <w:autoSpaceDN w:val="0"/>
        <w:adjustRightInd w:val="0"/>
        <w:spacing w:after="0" w:line="280" w:lineRule="atLeast"/>
        <w:jc w:val="both"/>
        <w:rPr>
          <w:rFonts w:ascii="Times New Roman" w:hAnsi="Times New Roman" w:cs="Times New Roman"/>
          <w:color w:val="000000"/>
          <w:highlight w:val="yellow"/>
        </w:rPr>
      </w:pPr>
    </w:p>
    <w:p w:rsidR="00810436" w:rsidRPr="00B71B64" w:rsidRDefault="00810436" w:rsidP="002535B4">
      <w:pPr>
        <w:shd w:val="clear" w:color="auto" w:fill="FFFFFF"/>
        <w:spacing w:after="0" w:line="240" w:lineRule="auto"/>
        <w:jc w:val="both"/>
        <w:rPr>
          <w:rFonts w:ascii="Times New Roman" w:eastAsia="Times New Roman" w:hAnsi="Times New Roman" w:cs="Times New Roman"/>
          <w:lang w:val="en"/>
        </w:rPr>
      </w:pPr>
      <w:r w:rsidRPr="00B71B64">
        <w:rPr>
          <w:rFonts w:ascii="Times New Roman" w:eastAsia="Times New Roman" w:hAnsi="Times New Roman" w:cs="Times New Roman"/>
          <w:lang w:val="en"/>
        </w:rPr>
        <w:t>The ITER site is located off the A51 motorway that links Aix-en-Provence and the French Alps</w:t>
      </w:r>
      <w:r w:rsidR="00FB67C6">
        <w:rPr>
          <w:rFonts w:ascii="Times New Roman" w:eastAsia="Times New Roman" w:hAnsi="Times New Roman" w:cs="Times New Roman"/>
          <w:lang w:val="en"/>
        </w:rPr>
        <w:t xml:space="preserve"> </w:t>
      </w:r>
      <w:r w:rsidRPr="00B71B64">
        <w:rPr>
          <w:rFonts w:ascii="Times New Roman" w:eastAsia="Times New Roman" w:hAnsi="Times New Roman" w:cs="Times New Roman"/>
          <w:lang w:val="en"/>
        </w:rPr>
        <w:t xml:space="preserve">—approximately 35 km north of Aix-en-Provence and 20 km south of </w:t>
      </w:r>
      <w:proofErr w:type="spellStart"/>
      <w:r w:rsidRPr="00B71B64">
        <w:rPr>
          <w:rFonts w:ascii="Times New Roman" w:eastAsia="Times New Roman" w:hAnsi="Times New Roman" w:cs="Times New Roman"/>
          <w:lang w:val="en"/>
        </w:rPr>
        <w:t>Manosque</w:t>
      </w:r>
      <w:proofErr w:type="spellEnd"/>
      <w:r w:rsidRPr="00B71B64">
        <w:rPr>
          <w:rFonts w:ascii="Times New Roman" w:eastAsia="Times New Roman" w:hAnsi="Times New Roman" w:cs="Times New Roman"/>
          <w:lang w:val="en"/>
        </w:rPr>
        <w:t>. </w:t>
      </w:r>
      <w:r w:rsidRPr="00B71B64">
        <w:rPr>
          <w:rFonts w:ascii="Times New Roman" w:eastAsia="Times New Roman" w:hAnsi="Times New Roman" w:cs="Times New Roman"/>
          <w:lang w:val="en"/>
        </w:rPr>
        <w:br/>
      </w:r>
      <w:r w:rsidRPr="00B71B64">
        <w:rPr>
          <w:rFonts w:ascii="Times New Roman" w:eastAsia="Times New Roman" w:hAnsi="Times New Roman" w:cs="Times New Roman"/>
          <w:lang w:val="en"/>
        </w:rPr>
        <w:br/>
        <w:t xml:space="preserve">Heading north from Aix in the direction of </w:t>
      </w:r>
      <w:proofErr w:type="spellStart"/>
      <w:r w:rsidRPr="00B71B64">
        <w:rPr>
          <w:rFonts w:ascii="Times New Roman" w:eastAsia="Times New Roman" w:hAnsi="Times New Roman" w:cs="Times New Roman"/>
          <w:lang w:val="en"/>
        </w:rPr>
        <w:t>Sisteron</w:t>
      </w:r>
      <w:proofErr w:type="spellEnd"/>
      <w:r w:rsidRPr="00B71B64">
        <w:rPr>
          <w:rFonts w:ascii="Times New Roman" w:eastAsia="Times New Roman" w:hAnsi="Times New Roman" w:cs="Times New Roman"/>
          <w:lang w:val="en"/>
        </w:rPr>
        <w:t>, take exit 17 (</w:t>
      </w:r>
      <w:proofErr w:type="spellStart"/>
      <w:r w:rsidRPr="00B71B64">
        <w:rPr>
          <w:rFonts w:ascii="Times New Roman" w:eastAsia="Times New Roman" w:hAnsi="Times New Roman" w:cs="Times New Roman"/>
          <w:lang w:val="en"/>
        </w:rPr>
        <w:t>Vinon</w:t>
      </w:r>
      <w:proofErr w:type="spellEnd"/>
      <w:r w:rsidRPr="00B71B64">
        <w:rPr>
          <w:rFonts w:ascii="Times New Roman" w:eastAsia="Times New Roman" w:hAnsi="Times New Roman" w:cs="Times New Roman"/>
          <w:lang w:val="en"/>
        </w:rPr>
        <w:t>/St-Paul-</w:t>
      </w:r>
      <w:proofErr w:type="spellStart"/>
      <w:r w:rsidRPr="00B71B64">
        <w:rPr>
          <w:rFonts w:ascii="Times New Roman" w:eastAsia="Times New Roman" w:hAnsi="Times New Roman" w:cs="Times New Roman"/>
          <w:lang w:val="en"/>
        </w:rPr>
        <w:t>lez</w:t>
      </w:r>
      <w:proofErr w:type="spellEnd"/>
      <w:r w:rsidRPr="00B71B64">
        <w:rPr>
          <w:rFonts w:ascii="Times New Roman" w:eastAsia="Times New Roman" w:hAnsi="Times New Roman" w:cs="Times New Roman"/>
          <w:lang w:val="en"/>
        </w:rPr>
        <w:t>-Durance). At the first roundabout after the toll, turn left (</w:t>
      </w:r>
      <w:r w:rsidRPr="00B71B64">
        <w:rPr>
          <w:rFonts w:ascii="Times New Roman" w:eastAsia="Times New Roman" w:hAnsi="Times New Roman" w:cs="Times New Roman"/>
          <w:b/>
          <w:bCs/>
          <w:lang w:val="en"/>
        </w:rPr>
        <w:t>past the CEA entrance</w:t>
      </w:r>
      <w:r w:rsidRPr="00B71B64">
        <w:rPr>
          <w:rFonts w:ascii="Times New Roman" w:eastAsia="Times New Roman" w:hAnsi="Times New Roman" w:cs="Times New Roman"/>
          <w:lang w:val="en"/>
        </w:rPr>
        <w:t xml:space="preserve">) and continue along the D952 roadway towards </w:t>
      </w:r>
      <w:proofErr w:type="spellStart"/>
      <w:r w:rsidRPr="00B71B64">
        <w:rPr>
          <w:rFonts w:ascii="Times New Roman" w:eastAsia="Times New Roman" w:hAnsi="Times New Roman" w:cs="Times New Roman"/>
          <w:lang w:val="en"/>
        </w:rPr>
        <w:t>Vinon</w:t>
      </w:r>
      <w:proofErr w:type="spellEnd"/>
      <w:r w:rsidRPr="00B71B64">
        <w:rPr>
          <w:rFonts w:ascii="Times New Roman" w:eastAsia="Times New Roman" w:hAnsi="Times New Roman" w:cs="Times New Roman"/>
          <w:lang w:val="en"/>
        </w:rPr>
        <w:t xml:space="preserve">-sur-Verdon. You will need to drive several </w:t>
      </w:r>
      <w:proofErr w:type="spellStart"/>
      <w:r w:rsidRPr="00B71B64">
        <w:rPr>
          <w:rFonts w:ascii="Times New Roman" w:eastAsia="Times New Roman" w:hAnsi="Times New Roman" w:cs="Times New Roman"/>
          <w:lang w:val="en"/>
        </w:rPr>
        <w:t>kilometres</w:t>
      </w:r>
      <w:proofErr w:type="spellEnd"/>
      <w:r w:rsidRPr="00B71B64">
        <w:rPr>
          <w:rFonts w:ascii="Times New Roman" w:eastAsia="Times New Roman" w:hAnsi="Times New Roman" w:cs="Times New Roman"/>
          <w:lang w:val="en"/>
        </w:rPr>
        <w:t xml:space="preserve"> to reach the ITER worksite entrance (for site visits) or ITER Headquarters.</w:t>
      </w:r>
      <w:r w:rsidRPr="00B71B64">
        <w:rPr>
          <w:rFonts w:ascii="Times New Roman" w:eastAsia="Times New Roman" w:hAnsi="Times New Roman" w:cs="Times New Roman"/>
          <w:lang w:val="en"/>
        </w:rPr>
        <w:br/>
      </w:r>
      <w:r w:rsidRPr="00B71B64">
        <w:rPr>
          <w:rFonts w:ascii="Times New Roman" w:eastAsia="Times New Roman" w:hAnsi="Times New Roman" w:cs="Times New Roman"/>
          <w:lang w:val="en"/>
        </w:rPr>
        <w:br/>
        <w:t>After 2.2 km, at the second roundabout, continue straight and follow the sign to </w:t>
      </w:r>
      <w:r w:rsidRPr="00B71B64">
        <w:rPr>
          <w:rFonts w:ascii="Times New Roman" w:eastAsia="Times New Roman" w:hAnsi="Times New Roman" w:cs="Times New Roman"/>
          <w:b/>
          <w:bCs/>
          <w:lang w:val="en"/>
        </w:rPr>
        <w:t>ITER Headquarters</w:t>
      </w:r>
      <w:r w:rsidRPr="00B71B64">
        <w:rPr>
          <w:rFonts w:ascii="Times New Roman" w:eastAsia="Times New Roman" w:hAnsi="Times New Roman" w:cs="Times New Roman"/>
          <w:lang w:val="en"/>
        </w:rPr>
        <w:t>. </w:t>
      </w:r>
    </w:p>
    <w:p w:rsidR="00810436" w:rsidRPr="00B71B64" w:rsidRDefault="00810436" w:rsidP="002535B4">
      <w:pPr>
        <w:numPr>
          <w:ilvl w:val="0"/>
          <w:numId w:val="31"/>
        </w:numPr>
        <w:shd w:val="clear" w:color="auto" w:fill="FFFFFF"/>
        <w:spacing w:before="100" w:beforeAutospacing="1" w:after="0" w:line="240" w:lineRule="auto"/>
        <w:jc w:val="both"/>
        <w:rPr>
          <w:rFonts w:ascii="Times New Roman" w:eastAsia="Times New Roman" w:hAnsi="Times New Roman" w:cs="Times New Roman"/>
          <w:lang w:val="en"/>
        </w:rPr>
      </w:pPr>
      <w:r w:rsidRPr="00B71B64">
        <w:rPr>
          <w:rFonts w:ascii="Times New Roman" w:eastAsia="Times New Roman" w:hAnsi="Times New Roman" w:cs="Times New Roman"/>
          <w:lang w:val="en"/>
        </w:rPr>
        <w:t xml:space="preserve">the entrance to ITER Headquarters (second right off the roundabout, </w:t>
      </w:r>
      <w:r w:rsidRPr="00B71B64">
        <w:rPr>
          <w:rFonts w:ascii="Times New Roman" w:eastAsia="Times New Roman" w:hAnsi="Times New Roman" w:cs="Times New Roman"/>
          <w:b/>
          <w:bCs/>
          <w:lang w:val="en"/>
        </w:rPr>
        <w:t>Entrance C</w:t>
      </w:r>
      <w:r w:rsidRPr="00B71B64">
        <w:rPr>
          <w:rFonts w:ascii="Times New Roman" w:eastAsia="Times New Roman" w:hAnsi="Times New Roman" w:cs="Times New Roman"/>
          <w:lang w:val="en"/>
        </w:rPr>
        <w:t>)</w:t>
      </w:r>
    </w:p>
    <w:p w:rsidR="00810436" w:rsidRPr="00B71B64" w:rsidRDefault="00810436" w:rsidP="00810436">
      <w:pPr>
        <w:widowControl w:val="0"/>
        <w:autoSpaceDE w:val="0"/>
        <w:autoSpaceDN w:val="0"/>
        <w:adjustRightInd w:val="0"/>
        <w:spacing w:after="0" w:line="280" w:lineRule="atLeast"/>
        <w:jc w:val="both"/>
        <w:rPr>
          <w:rFonts w:ascii="Times New Roman" w:eastAsia="Times New Roman" w:hAnsi="Times New Roman" w:cs="Times New Roman"/>
          <w:color w:val="4472C4" w:themeColor="accent1"/>
          <w:u w:val="single"/>
          <w:lang w:val="en"/>
        </w:rPr>
      </w:pPr>
      <w:r w:rsidRPr="00B71B64">
        <w:rPr>
          <w:rFonts w:ascii="Times New Roman" w:eastAsia="Times New Roman" w:hAnsi="Times New Roman" w:cs="Times New Roman"/>
          <w:lang w:val="en"/>
        </w:rPr>
        <w:t xml:space="preserve">See map: </w:t>
      </w:r>
      <w:hyperlink r:id="rId13" w:history="1">
        <w:r w:rsidR="005E4EAF" w:rsidRPr="00B71B64">
          <w:rPr>
            <w:rStyle w:val="Hyperlink"/>
            <w:rFonts w:ascii="Times New Roman" w:eastAsia="Times New Roman" w:hAnsi="Times New Roman"/>
            <w:color w:val="4472C4" w:themeColor="accent1"/>
            <w:u w:val="single"/>
            <w:lang w:val="en"/>
          </w:rPr>
          <w:t>Link to ITER Access Plan</w:t>
        </w:r>
      </w:hyperlink>
      <w:r w:rsidRPr="00B71B64">
        <w:rPr>
          <w:rFonts w:ascii="Times New Roman" w:eastAsia="Times New Roman" w:hAnsi="Times New Roman" w:cs="Times New Roman"/>
          <w:color w:val="4472C4" w:themeColor="accent1"/>
          <w:u w:val="single"/>
          <w:lang w:val="en"/>
        </w:rPr>
        <w:t xml:space="preserve">  </w:t>
      </w:r>
    </w:p>
    <w:p w:rsidR="00810436" w:rsidRPr="00B71B64" w:rsidRDefault="00810436" w:rsidP="00810436">
      <w:pPr>
        <w:widowControl w:val="0"/>
        <w:autoSpaceDE w:val="0"/>
        <w:autoSpaceDN w:val="0"/>
        <w:adjustRightInd w:val="0"/>
        <w:spacing w:after="0" w:line="280" w:lineRule="atLeast"/>
        <w:jc w:val="both"/>
        <w:rPr>
          <w:rFonts w:ascii="Times New Roman" w:eastAsia="Times New Roman" w:hAnsi="Times New Roman" w:cs="Times New Roman"/>
          <w:lang w:val="en"/>
        </w:rPr>
      </w:pPr>
    </w:p>
    <w:p w:rsidR="00810436" w:rsidRPr="004725B4" w:rsidRDefault="00810436" w:rsidP="00810436">
      <w:pPr>
        <w:widowControl w:val="0"/>
        <w:autoSpaceDE w:val="0"/>
        <w:autoSpaceDN w:val="0"/>
        <w:adjustRightInd w:val="0"/>
        <w:spacing w:after="0" w:line="280" w:lineRule="atLeast"/>
        <w:jc w:val="both"/>
        <w:rPr>
          <w:rFonts w:ascii="Times New Roman" w:eastAsia="Times New Roman" w:hAnsi="Times New Roman" w:cs="Times New Roman"/>
          <w:b/>
          <w:u w:val="single"/>
          <w:lang w:val="en"/>
        </w:rPr>
      </w:pPr>
      <w:r w:rsidRPr="004725B4">
        <w:rPr>
          <w:rFonts w:ascii="Times New Roman" w:eastAsia="Times New Roman" w:hAnsi="Times New Roman" w:cs="Times New Roman"/>
          <w:b/>
          <w:u w:val="single"/>
          <w:lang w:val="en"/>
        </w:rPr>
        <w:t xml:space="preserve">Where to stay? </w:t>
      </w:r>
    </w:p>
    <w:p w:rsidR="00810436" w:rsidRPr="00B71B64" w:rsidRDefault="00810436" w:rsidP="00810436">
      <w:pPr>
        <w:widowControl w:val="0"/>
        <w:autoSpaceDE w:val="0"/>
        <w:autoSpaceDN w:val="0"/>
        <w:adjustRightInd w:val="0"/>
        <w:spacing w:after="0" w:line="280" w:lineRule="atLeast"/>
        <w:jc w:val="both"/>
        <w:rPr>
          <w:rFonts w:ascii="Times New Roman" w:eastAsia="Times New Roman" w:hAnsi="Times New Roman" w:cs="Times New Roman"/>
          <w:lang w:val="en"/>
        </w:rPr>
      </w:pPr>
    </w:p>
    <w:p w:rsidR="00810436" w:rsidRPr="00B71B64" w:rsidRDefault="00810436" w:rsidP="00810436">
      <w:pPr>
        <w:widowControl w:val="0"/>
        <w:autoSpaceDE w:val="0"/>
        <w:autoSpaceDN w:val="0"/>
        <w:adjustRightInd w:val="0"/>
        <w:spacing w:after="0" w:line="280" w:lineRule="atLeast"/>
        <w:jc w:val="both"/>
        <w:rPr>
          <w:rFonts w:ascii="Times New Roman" w:eastAsia="Times New Roman" w:hAnsi="Times New Roman" w:cs="Times New Roman"/>
          <w:lang w:val="en"/>
        </w:rPr>
      </w:pPr>
      <w:r w:rsidRPr="00B71B64">
        <w:rPr>
          <w:rFonts w:ascii="Times New Roman" w:eastAsia="Times New Roman" w:hAnsi="Times New Roman" w:cs="Times New Roman"/>
          <w:lang w:val="en"/>
        </w:rPr>
        <w:t xml:space="preserve">We recommend the participants to stay in </w:t>
      </w:r>
      <w:r w:rsidR="00FB67C6">
        <w:rPr>
          <w:rFonts w:ascii="Times New Roman" w:eastAsia="Times New Roman" w:hAnsi="Times New Roman" w:cs="Times New Roman"/>
          <w:lang w:val="en"/>
        </w:rPr>
        <w:t xml:space="preserve">the </w:t>
      </w:r>
      <w:r w:rsidRPr="00B71B64">
        <w:rPr>
          <w:rFonts w:ascii="Times New Roman" w:eastAsia="Times New Roman" w:hAnsi="Times New Roman" w:cs="Times New Roman"/>
          <w:lang w:val="en"/>
        </w:rPr>
        <w:t xml:space="preserve">City Center of Aix-en-Provence as it offers a wider range of accommodations and restaurants/shops. Additionally, the ITER </w:t>
      </w:r>
      <w:r w:rsidR="00FB67C6">
        <w:rPr>
          <w:rFonts w:ascii="Times New Roman" w:eastAsia="Times New Roman" w:hAnsi="Times New Roman" w:cs="Times New Roman"/>
          <w:lang w:val="en"/>
        </w:rPr>
        <w:t>O</w:t>
      </w:r>
      <w:r w:rsidR="00FB67C6" w:rsidRPr="00B71B64">
        <w:rPr>
          <w:rFonts w:ascii="Times New Roman" w:eastAsia="Times New Roman" w:hAnsi="Times New Roman" w:cs="Times New Roman"/>
          <w:lang w:val="en"/>
        </w:rPr>
        <w:t xml:space="preserve">rganization </w:t>
      </w:r>
      <w:r w:rsidR="00EC713D" w:rsidRPr="00B71B64">
        <w:rPr>
          <w:rFonts w:ascii="Times New Roman" w:eastAsia="Times New Roman" w:hAnsi="Times New Roman" w:cs="Times New Roman"/>
          <w:lang w:val="en"/>
        </w:rPr>
        <w:t xml:space="preserve">can only </w:t>
      </w:r>
      <w:r w:rsidRPr="00B71B64">
        <w:rPr>
          <w:rFonts w:ascii="Times New Roman" w:eastAsia="Times New Roman" w:hAnsi="Times New Roman" w:cs="Times New Roman"/>
          <w:lang w:val="en"/>
        </w:rPr>
        <w:t>provide transportation from Aix-en-Provence to ITER daily to the participants (upon registration). This service will have to be reserved via a Reg</w:t>
      </w:r>
      <w:r w:rsidR="002656C7">
        <w:rPr>
          <w:rFonts w:ascii="Times New Roman" w:eastAsia="Times New Roman" w:hAnsi="Times New Roman" w:cs="Times New Roman"/>
          <w:lang w:val="en"/>
        </w:rPr>
        <w:t xml:space="preserve">istration form provided by ITER at a later stage. </w:t>
      </w:r>
    </w:p>
    <w:p w:rsidR="00810436" w:rsidRPr="00B71B64" w:rsidRDefault="00810436" w:rsidP="00810436">
      <w:pPr>
        <w:widowControl w:val="0"/>
        <w:autoSpaceDE w:val="0"/>
        <w:autoSpaceDN w:val="0"/>
        <w:adjustRightInd w:val="0"/>
        <w:spacing w:after="0" w:line="280" w:lineRule="atLeast"/>
        <w:jc w:val="both"/>
        <w:rPr>
          <w:rFonts w:ascii="Times New Roman" w:eastAsia="Times New Roman" w:hAnsi="Times New Roman" w:cs="Times New Roman"/>
          <w:lang w:val="en"/>
        </w:rPr>
      </w:pPr>
    </w:p>
    <w:p w:rsidR="00810436" w:rsidRPr="00B71B64" w:rsidRDefault="00810436" w:rsidP="00810436">
      <w:pPr>
        <w:widowControl w:val="0"/>
        <w:autoSpaceDE w:val="0"/>
        <w:autoSpaceDN w:val="0"/>
        <w:adjustRightInd w:val="0"/>
        <w:spacing w:after="0" w:line="280" w:lineRule="atLeast"/>
        <w:jc w:val="both"/>
        <w:rPr>
          <w:rFonts w:ascii="Times New Roman" w:eastAsia="Times New Roman" w:hAnsi="Times New Roman" w:cs="Times New Roman"/>
          <w:lang w:val="en"/>
        </w:rPr>
      </w:pPr>
      <w:r w:rsidRPr="00B71B64">
        <w:rPr>
          <w:rFonts w:ascii="Times New Roman" w:eastAsia="Times New Roman" w:hAnsi="Times New Roman" w:cs="Times New Roman"/>
          <w:lang w:val="en"/>
        </w:rPr>
        <w:t>Here is a list of recommended accommodation</w:t>
      </w:r>
      <w:r w:rsidR="00401B84" w:rsidRPr="00B71B64">
        <w:rPr>
          <w:rFonts w:ascii="Times New Roman" w:eastAsia="Times New Roman" w:hAnsi="Times New Roman" w:cs="Times New Roman"/>
          <w:lang w:val="en"/>
        </w:rPr>
        <w:t xml:space="preserve">: </w:t>
      </w:r>
    </w:p>
    <w:p w:rsidR="00401B84" w:rsidRPr="00B71B64" w:rsidRDefault="00401B84" w:rsidP="00810436">
      <w:pPr>
        <w:widowControl w:val="0"/>
        <w:autoSpaceDE w:val="0"/>
        <w:autoSpaceDN w:val="0"/>
        <w:adjustRightInd w:val="0"/>
        <w:spacing w:after="0" w:line="280" w:lineRule="atLeast"/>
        <w:jc w:val="both"/>
        <w:rPr>
          <w:rFonts w:ascii="Times New Roman" w:eastAsia="Times New Roman" w:hAnsi="Times New Roman" w:cs="Times New Roman"/>
          <w:lang w:val="en"/>
        </w:rPr>
      </w:pPr>
    </w:p>
    <w:p w:rsidR="00401B84" w:rsidRPr="00B71B64" w:rsidRDefault="00401B84" w:rsidP="00401B84">
      <w:pPr>
        <w:widowControl w:val="0"/>
        <w:autoSpaceDE w:val="0"/>
        <w:autoSpaceDN w:val="0"/>
        <w:adjustRightInd w:val="0"/>
        <w:spacing w:after="0" w:line="280" w:lineRule="atLeast"/>
        <w:jc w:val="both"/>
        <w:rPr>
          <w:rFonts w:ascii="Times New Roman" w:eastAsia="Times New Roman" w:hAnsi="Times New Roman" w:cs="Times New Roman"/>
          <w:b/>
          <w:u w:val="single"/>
          <w:lang w:val="en"/>
        </w:rPr>
      </w:pPr>
      <w:r w:rsidRPr="00B71B64">
        <w:rPr>
          <w:rFonts w:ascii="Times New Roman" w:eastAsia="Times New Roman" w:hAnsi="Times New Roman" w:cs="Times New Roman"/>
          <w:b/>
          <w:u w:val="single"/>
          <w:lang w:val="en"/>
        </w:rPr>
        <w:t>Hotels</w:t>
      </w:r>
      <w:r w:rsidRPr="00B71B64">
        <w:rPr>
          <w:rFonts w:ascii="Times New Roman" w:eastAsia="Times New Roman" w:hAnsi="Times New Roman" w:cs="Times New Roman"/>
          <w:b/>
          <w:lang w:val="en"/>
        </w:rPr>
        <w:t xml:space="preserve">: </w:t>
      </w:r>
    </w:p>
    <w:p w:rsidR="00401B84" w:rsidRPr="00B71B64" w:rsidRDefault="00401B84" w:rsidP="00401B84">
      <w:pPr>
        <w:spacing w:after="0"/>
        <w:rPr>
          <w:rFonts w:ascii="Times New Roman" w:hAnsi="Times New Roman" w:cs="Times New Roman"/>
          <w:u w:val="single"/>
        </w:rPr>
      </w:pPr>
      <w:r w:rsidRPr="00B71B64">
        <w:rPr>
          <w:rFonts w:ascii="Times New Roman" w:hAnsi="Times New Roman" w:cs="Times New Roman"/>
        </w:rPr>
        <w:t>Hotel Rotonde:</w:t>
      </w:r>
      <w:r w:rsidRPr="00B71B64">
        <w:rPr>
          <w:rFonts w:ascii="Times New Roman" w:hAnsi="Times New Roman" w:cs="Times New Roman"/>
          <w:color w:val="4472C4" w:themeColor="accent1"/>
        </w:rPr>
        <w:t xml:space="preserve"> </w:t>
      </w:r>
      <w:hyperlink r:id="rId14" w:history="1">
        <w:r w:rsidR="005E4EAF" w:rsidRPr="00B71B64">
          <w:rPr>
            <w:rStyle w:val="Hyperlink"/>
            <w:rFonts w:ascii="Times New Roman" w:hAnsi="Times New Roman"/>
            <w:color w:val="4472C4" w:themeColor="accent1"/>
            <w:u w:val="single"/>
          </w:rPr>
          <w:t>Link to Hotel Rotonde</w:t>
        </w:r>
      </w:hyperlink>
    </w:p>
    <w:p w:rsidR="00401B84" w:rsidRPr="00B71B64" w:rsidRDefault="00401B84" w:rsidP="00401B84">
      <w:pPr>
        <w:spacing w:after="0"/>
        <w:rPr>
          <w:rFonts w:ascii="Times New Roman" w:hAnsi="Times New Roman" w:cs="Times New Roman"/>
        </w:rPr>
      </w:pPr>
      <w:r w:rsidRPr="00B71B64">
        <w:rPr>
          <w:rFonts w:ascii="Times New Roman" w:hAnsi="Times New Roman" w:cs="Times New Roman"/>
        </w:rPr>
        <w:t xml:space="preserve">Hotel St Christophe: </w:t>
      </w:r>
      <w:hyperlink r:id="rId15" w:history="1">
        <w:r w:rsidR="005E4EAF" w:rsidRPr="00B71B64">
          <w:rPr>
            <w:rStyle w:val="Hyperlink"/>
            <w:rFonts w:ascii="Times New Roman" w:hAnsi="Times New Roman"/>
            <w:color w:val="4472C4" w:themeColor="accent1"/>
            <w:u w:val="single"/>
          </w:rPr>
          <w:t>Link to Hotel St-Christophe</w:t>
        </w:r>
      </w:hyperlink>
    </w:p>
    <w:p w:rsidR="00401B84" w:rsidRPr="00B71B64" w:rsidRDefault="00401B84" w:rsidP="00401B84">
      <w:pPr>
        <w:spacing w:after="0"/>
        <w:rPr>
          <w:rFonts w:ascii="Times New Roman" w:hAnsi="Times New Roman" w:cs="Times New Roman"/>
        </w:rPr>
      </w:pPr>
      <w:r w:rsidRPr="00B71B64">
        <w:rPr>
          <w:rFonts w:ascii="Times New Roman" w:hAnsi="Times New Roman" w:cs="Times New Roman"/>
        </w:rPr>
        <w:t xml:space="preserve">Hotel </w:t>
      </w:r>
      <w:proofErr w:type="spellStart"/>
      <w:r w:rsidRPr="00B71B64">
        <w:rPr>
          <w:rFonts w:ascii="Times New Roman" w:hAnsi="Times New Roman" w:cs="Times New Roman"/>
        </w:rPr>
        <w:t>Aquabella</w:t>
      </w:r>
      <w:proofErr w:type="spellEnd"/>
      <w:r w:rsidRPr="00B71B64">
        <w:rPr>
          <w:rFonts w:ascii="Times New Roman" w:hAnsi="Times New Roman" w:cs="Times New Roman"/>
        </w:rPr>
        <w:t xml:space="preserve">: </w:t>
      </w:r>
      <w:hyperlink r:id="rId16" w:history="1">
        <w:r w:rsidR="005E4EAF" w:rsidRPr="00B71B64">
          <w:rPr>
            <w:rStyle w:val="Hyperlink"/>
            <w:rFonts w:ascii="Times New Roman" w:hAnsi="Times New Roman"/>
            <w:color w:val="4472C4" w:themeColor="accent1"/>
            <w:u w:val="single"/>
          </w:rPr>
          <w:t xml:space="preserve">Link to Hotel </w:t>
        </w:r>
        <w:proofErr w:type="spellStart"/>
        <w:r w:rsidR="005E4EAF" w:rsidRPr="00B71B64">
          <w:rPr>
            <w:rStyle w:val="Hyperlink"/>
            <w:rFonts w:ascii="Times New Roman" w:hAnsi="Times New Roman"/>
            <w:color w:val="4472C4" w:themeColor="accent1"/>
            <w:u w:val="single"/>
          </w:rPr>
          <w:t>Aquabella</w:t>
        </w:r>
        <w:proofErr w:type="spellEnd"/>
      </w:hyperlink>
      <w:r w:rsidR="005E4EAF" w:rsidRPr="00B71B64">
        <w:rPr>
          <w:rFonts w:ascii="Times New Roman" w:hAnsi="Times New Roman" w:cs="Times New Roman"/>
          <w:color w:val="4472C4" w:themeColor="accent1"/>
        </w:rPr>
        <w:t xml:space="preserve"> </w:t>
      </w:r>
    </w:p>
    <w:p w:rsidR="00401B84" w:rsidRPr="00B71B64" w:rsidRDefault="00401B84" w:rsidP="00401B84">
      <w:pPr>
        <w:spacing w:after="0"/>
        <w:rPr>
          <w:rFonts w:ascii="Times New Roman" w:hAnsi="Times New Roman" w:cs="Times New Roman"/>
        </w:rPr>
      </w:pPr>
      <w:r w:rsidRPr="00B71B64">
        <w:rPr>
          <w:rFonts w:ascii="Times New Roman" w:hAnsi="Times New Roman" w:cs="Times New Roman"/>
        </w:rPr>
        <w:t xml:space="preserve">Hotel des </w:t>
      </w:r>
      <w:proofErr w:type="spellStart"/>
      <w:r w:rsidRPr="00B71B64">
        <w:rPr>
          <w:rFonts w:ascii="Times New Roman" w:hAnsi="Times New Roman" w:cs="Times New Roman"/>
        </w:rPr>
        <w:t>Augustins</w:t>
      </w:r>
      <w:proofErr w:type="spellEnd"/>
      <w:r w:rsidRPr="00B71B64">
        <w:rPr>
          <w:rFonts w:ascii="Times New Roman" w:hAnsi="Times New Roman" w:cs="Times New Roman"/>
        </w:rPr>
        <w:t xml:space="preserve">: </w:t>
      </w:r>
      <w:hyperlink r:id="rId17" w:history="1">
        <w:r w:rsidR="005E4EAF" w:rsidRPr="00B71B64">
          <w:rPr>
            <w:rStyle w:val="Hyperlink"/>
            <w:rFonts w:ascii="Times New Roman" w:hAnsi="Times New Roman"/>
            <w:color w:val="4472C4" w:themeColor="accent1"/>
            <w:u w:val="single"/>
          </w:rPr>
          <w:t xml:space="preserve">Link to Hotel des </w:t>
        </w:r>
        <w:proofErr w:type="spellStart"/>
        <w:r w:rsidR="005E4EAF" w:rsidRPr="00B71B64">
          <w:rPr>
            <w:rStyle w:val="Hyperlink"/>
            <w:rFonts w:ascii="Times New Roman" w:hAnsi="Times New Roman"/>
            <w:color w:val="4472C4" w:themeColor="accent1"/>
            <w:u w:val="single"/>
          </w:rPr>
          <w:t>Augustins</w:t>
        </w:r>
        <w:proofErr w:type="spellEnd"/>
      </w:hyperlink>
    </w:p>
    <w:p w:rsidR="00F4754A" w:rsidRPr="00B71B64" w:rsidRDefault="00EC713D" w:rsidP="00401B84">
      <w:pPr>
        <w:spacing w:after="0"/>
        <w:rPr>
          <w:rFonts w:ascii="Times New Roman" w:hAnsi="Times New Roman" w:cs="Times New Roman"/>
        </w:rPr>
      </w:pPr>
      <w:r w:rsidRPr="00B71B64">
        <w:rPr>
          <w:rFonts w:ascii="Times New Roman" w:hAnsi="Times New Roman" w:cs="Times New Roman"/>
        </w:rPr>
        <w:t>Hotel du Globe</w:t>
      </w:r>
      <w:r w:rsidR="00F4754A" w:rsidRPr="00B71B64">
        <w:rPr>
          <w:rFonts w:ascii="Times New Roman" w:hAnsi="Times New Roman" w:cs="Times New Roman"/>
        </w:rPr>
        <w:t xml:space="preserve">: </w:t>
      </w:r>
      <w:hyperlink r:id="rId18" w:history="1">
        <w:r w:rsidR="005E4EAF" w:rsidRPr="00B71B64">
          <w:rPr>
            <w:rStyle w:val="Hyperlink"/>
            <w:rFonts w:ascii="Times New Roman" w:hAnsi="Times New Roman"/>
            <w:color w:val="4472C4" w:themeColor="accent1"/>
            <w:u w:val="single"/>
          </w:rPr>
          <w:t>Link to Hotel du Globe</w:t>
        </w:r>
      </w:hyperlink>
      <w:r w:rsidR="00F4754A" w:rsidRPr="00B71B64">
        <w:rPr>
          <w:rFonts w:ascii="Times New Roman" w:hAnsi="Times New Roman" w:cs="Times New Roman"/>
          <w:color w:val="4472C4" w:themeColor="accent1"/>
        </w:rPr>
        <w:t xml:space="preserve"> </w:t>
      </w:r>
    </w:p>
    <w:p w:rsidR="00F4754A" w:rsidRPr="00B71B64" w:rsidRDefault="00EC713D" w:rsidP="00401B84">
      <w:pPr>
        <w:spacing w:after="0"/>
        <w:rPr>
          <w:rFonts w:ascii="Times New Roman" w:hAnsi="Times New Roman" w:cs="Times New Roman"/>
          <w:color w:val="4472C4" w:themeColor="accent1"/>
          <w:lang w:val="fr-FR"/>
        </w:rPr>
      </w:pPr>
      <w:r w:rsidRPr="00B71B64">
        <w:rPr>
          <w:rFonts w:ascii="Times New Roman" w:hAnsi="Times New Roman" w:cs="Times New Roman"/>
          <w:lang w:val="fr-FR"/>
        </w:rPr>
        <w:t>Hotel des Quatre Dauphins</w:t>
      </w:r>
      <w:r w:rsidR="00F4754A" w:rsidRPr="00B71B64">
        <w:rPr>
          <w:rFonts w:ascii="Times New Roman" w:hAnsi="Times New Roman" w:cs="Times New Roman"/>
          <w:lang w:val="fr-FR"/>
        </w:rPr>
        <w:t xml:space="preserve">: </w:t>
      </w:r>
      <w:hyperlink r:id="rId19" w:history="1">
        <w:r w:rsidR="00F4754A" w:rsidRPr="00B71B64">
          <w:rPr>
            <w:rStyle w:val="Hyperlink"/>
            <w:rFonts w:ascii="Times New Roman" w:hAnsi="Times New Roman"/>
            <w:color w:val="4472C4" w:themeColor="accent1"/>
            <w:u w:val="single"/>
            <w:lang w:val="fr-FR"/>
          </w:rPr>
          <w:t>Link to Hotel des Quatre Dauphins</w:t>
        </w:r>
      </w:hyperlink>
      <w:r w:rsidRPr="00B71B64">
        <w:rPr>
          <w:rStyle w:val="Hyperlink"/>
          <w:rFonts w:ascii="Times New Roman" w:hAnsi="Times New Roman"/>
          <w:color w:val="4472C4" w:themeColor="accent1"/>
          <w:lang w:val="fr-FR"/>
        </w:rPr>
        <w:t xml:space="preserve"> </w:t>
      </w:r>
      <w:r w:rsidR="00F4754A" w:rsidRPr="00B71B64">
        <w:rPr>
          <w:rFonts w:ascii="Times New Roman" w:hAnsi="Times New Roman" w:cs="Times New Roman"/>
          <w:color w:val="4472C4" w:themeColor="accent1"/>
          <w:lang w:val="fr-FR"/>
        </w:rPr>
        <w:t xml:space="preserve">  </w:t>
      </w:r>
    </w:p>
    <w:p w:rsidR="00401B84" w:rsidRPr="00B71B64" w:rsidRDefault="00401B84" w:rsidP="00401B84">
      <w:pPr>
        <w:spacing w:after="0"/>
        <w:rPr>
          <w:rFonts w:ascii="Times New Roman" w:hAnsi="Times New Roman" w:cs="Times New Roman"/>
          <w:b/>
          <w:lang w:val="fr-FR"/>
        </w:rPr>
      </w:pPr>
    </w:p>
    <w:p w:rsidR="00401B84" w:rsidRPr="00B71B64" w:rsidRDefault="00401B84" w:rsidP="00401B84">
      <w:pPr>
        <w:spacing w:after="0"/>
        <w:rPr>
          <w:rStyle w:val="Hyperlink"/>
          <w:rFonts w:ascii="Times New Roman" w:hAnsi="Times New Roman"/>
          <w:b/>
          <w:color w:val="auto"/>
          <w:u w:val="single"/>
        </w:rPr>
      </w:pPr>
      <w:r w:rsidRPr="00B71B64">
        <w:rPr>
          <w:rStyle w:val="Hyperlink"/>
          <w:rFonts w:ascii="Times New Roman" w:hAnsi="Times New Roman"/>
          <w:b/>
          <w:color w:val="auto"/>
          <w:u w:val="single"/>
        </w:rPr>
        <w:t>Apartment hotels</w:t>
      </w:r>
      <w:r w:rsidRPr="00B71B64">
        <w:rPr>
          <w:rStyle w:val="Hyperlink"/>
          <w:rFonts w:ascii="Times New Roman" w:hAnsi="Times New Roman"/>
          <w:b/>
          <w:color w:val="auto"/>
        </w:rPr>
        <w:t xml:space="preserve">: </w:t>
      </w:r>
    </w:p>
    <w:p w:rsidR="00401B84" w:rsidRPr="00B71B64" w:rsidRDefault="00401B84" w:rsidP="00401B84">
      <w:pPr>
        <w:spacing w:after="0"/>
        <w:rPr>
          <w:rFonts w:ascii="Times New Roman" w:hAnsi="Times New Roman" w:cs="Times New Roman"/>
          <w:u w:val="single"/>
        </w:rPr>
      </w:pPr>
      <w:r w:rsidRPr="00B71B64">
        <w:rPr>
          <w:rFonts w:ascii="Times New Roman" w:hAnsi="Times New Roman" w:cs="Times New Roman"/>
        </w:rPr>
        <w:t xml:space="preserve">Aparthotel Adagio </w:t>
      </w:r>
      <w:proofErr w:type="gramStart"/>
      <w:r w:rsidRPr="00B71B64">
        <w:rPr>
          <w:rFonts w:ascii="Times New Roman" w:hAnsi="Times New Roman" w:cs="Times New Roman"/>
        </w:rPr>
        <w:t>Aix-En-Provence</w:t>
      </w:r>
      <w:proofErr w:type="gramEnd"/>
      <w:r w:rsidRPr="00B71B64">
        <w:rPr>
          <w:rFonts w:ascii="Times New Roman" w:hAnsi="Times New Roman" w:cs="Times New Roman"/>
        </w:rPr>
        <w:t xml:space="preserve"> Center: </w:t>
      </w:r>
      <w:hyperlink r:id="rId20" w:history="1">
        <w:r w:rsidR="00F4754A" w:rsidRPr="00B71B64">
          <w:rPr>
            <w:rStyle w:val="Hyperlink"/>
            <w:rFonts w:ascii="Times New Roman" w:hAnsi="Times New Roman"/>
            <w:color w:val="4472C4" w:themeColor="accent1"/>
            <w:u w:val="single"/>
          </w:rPr>
          <w:t>Link to Aparthotel Adagio</w:t>
        </w:r>
      </w:hyperlink>
      <w:r w:rsidRPr="00B71B64">
        <w:rPr>
          <w:rFonts w:ascii="Times New Roman" w:hAnsi="Times New Roman" w:cs="Times New Roman"/>
          <w:color w:val="4472C4" w:themeColor="accent1"/>
        </w:rPr>
        <w:t xml:space="preserve">  </w:t>
      </w:r>
    </w:p>
    <w:p w:rsidR="00401B84" w:rsidRPr="00B71B64" w:rsidRDefault="00401B84" w:rsidP="00401B84">
      <w:pPr>
        <w:spacing w:after="0"/>
        <w:rPr>
          <w:rFonts w:ascii="Times New Roman" w:hAnsi="Times New Roman" w:cs="Times New Roman"/>
          <w:color w:val="4472C4" w:themeColor="accent1"/>
          <w:u w:val="single"/>
          <w:lang w:val="fr-FR"/>
        </w:rPr>
      </w:pPr>
      <w:r w:rsidRPr="00B71B64">
        <w:rPr>
          <w:rFonts w:ascii="Times New Roman" w:hAnsi="Times New Roman" w:cs="Times New Roman"/>
          <w:lang w:val="fr-FR"/>
        </w:rPr>
        <w:t xml:space="preserve">Séjours &amp; Affaires Mirabeau: </w:t>
      </w:r>
      <w:hyperlink r:id="rId21" w:history="1">
        <w:r w:rsidR="00F4754A" w:rsidRPr="00B71B64">
          <w:rPr>
            <w:rStyle w:val="Hyperlink"/>
            <w:rFonts w:ascii="Times New Roman" w:hAnsi="Times New Roman"/>
            <w:color w:val="4472C4" w:themeColor="accent1"/>
            <w:u w:val="single"/>
            <w:lang w:val="fr-FR"/>
          </w:rPr>
          <w:t xml:space="preserve">Link to </w:t>
        </w:r>
        <w:proofErr w:type="spellStart"/>
        <w:r w:rsidR="00F4754A" w:rsidRPr="00B71B64">
          <w:rPr>
            <w:rStyle w:val="Hyperlink"/>
            <w:rFonts w:ascii="Times New Roman" w:hAnsi="Times New Roman"/>
            <w:color w:val="4472C4" w:themeColor="accent1"/>
            <w:u w:val="single"/>
            <w:lang w:val="fr-FR"/>
          </w:rPr>
          <w:t>Séjours&amp;Affaires</w:t>
        </w:r>
        <w:proofErr w:type="spellEnd"/>
      </w:hyperlink>
      <w:r w:rsidR="00F4754A" w:rsidRPr="00B71B64">
        <w:rPr>
          <w:rStyle w:val="Hyperlink"/>
          <w:rFonts w:ascii="Times New Roman" w:hAnsi="Times New Roman"/>
          <w:color w:val="4472C4" w:themeColor="accent1"/>
          <w:lang w:val="fr-FR"/>
        </w:rPr>
        <w:t xml:space="preserve"> </w:t>
      </w:r>
      <w:r w:rsidRPr="00B71B64">
        <w:rPr>
          <w:rFonts w:ascii="Times New Roman" w:hAnsi="Times New Roman" w:cs="Times New Roman"/>
          <w:color w:val="4472C4" w:themeColor="accent1"/>
          <w:lang w:val="fr-FR"/>
        </w:rPr>
        <w:t xml:space="preserve"> </w:t>
      </w:r>
    </w:p>
    <w:p w:rsidR="005E4EAF" w:rsidRPr="00B71B64" w:rsidRDefault="00401B84" w:rsidP="005E4EAF">
      <w:pPr>
        <w:spacing w:after="0"/>
        <w:rPr>
          <w:rFonts w:ascii="Times New Roman" w:eastAsia="Times New Roman" w:hAnsi="Times New Roman" w:cs="Times New Roman"/>
        </w:rPr>
      </w:pPr>
      <w:proofErr w:type="spellStart"/>
      <w:r w:rsidRPr="00B71B64">
        <w:rPr>
          <w:rFonts w:ascii="Times New Roman" w:hAnsi="Times New Roman" w:cs="Times New Roman"/>
        </w:rPr>
        <w:t>Appart’hôtel</w:t>
      </w:r>
      <w:proofErr w:type="spellEnd"/>
      <w:r w:rsidRPr="00B71B64">
        <w:rPr>
          <w:rFonts w:ascii="Times New Roman" w:hAnsi="Times New Roman" w:cs="Times New Roman"/>
        </w:rPr>
        <w:t xml:space="preserve"> Odalys Les </w:t>
      </w:r>
      <w:proofErr w:type="spellStart"/>
      <w:r w:rsidRPr="00B71B64">
        <w:rPr>
          <w:rFonts w:ascii="Times New Roman" w:hAnsi="Times New Roman" w:cs="Times New Roman"/>
        </w:rPr>
        <w:t>Floridianes</w:t>
      </w:r>
      <w:proofErr w:type="spellEnd"/>
      <w:r w:rsidRPr="00B71B64">
        <w:rPr>
          <w:rFonts w:ascii="Times New Roman" w:hAnsi="Times New Roman" w:cs="Times New Roman"/>
        </w:rPr>
        <w:t>:</w:t>
      </w:r>
      <w:r w:rsidRPr="00B71B64">
        <w:rPr>
          <w:rFonts w:ascii="Times New Roman" w:hAnsi="Times New Roman" w:cs="Times New Roman"/>
          <w:color w:val="4472C4" w:themeColor="accent1"/>
          <w:u w:val="single"/>
        </w:rPr>
        <w:t xml:space="preserve"> </w:t>
      </w:r>
      <w:hyperlink r:id="rId22" w:history="1">
        <w:r w:rsidR="00F4754A" w:rsidRPr="00B71B64">
          <w:rPr>
            <w:rStyle w:val="Hyperlink"/>
            <w:rFonts w:ascii="Times New Roman" w:hAnsi="Times New Roman"/>
            <w:color w:val="4472C4" w:themeColor="accent1"/>
            <w:u w:val="single"/>
          </w:rPr>
          <w:t xml:space="preserve">Link to Odalys </w:t>
        </w:r>
        <w:proofErr w:type="spellStart"/>
        <w:r w:rsidR="00F4754A" w:rsidRPr="00B71B64">
          <w:rPr>
            <w:rStyle w:val="Hyperlink"/>
            <w:rFonts w:ascii="Times New Roman" w:hAnsi="Times New Roman"/>
            <w:color w:val="4472C4" w:themeColor="accent1"/>
            <w:u w:val="single"/>
          </w:rPr>
          <w:t>Floridianes</w:t>
        </w:r>
        <w:proofErr w:type="spellEnd"/>
      </w:hyperlink>
    </w:p>
    <w:p w:rsidR="005E4EAF" w:rsidRDefault="005E4EAF" w:rsidP="005E4EAF">
      <w:pPr>
        <w:spacing w:after="0"/>
        <w:rPr>
          <w:rFonts w:ascii="Times New Roman" w:eastAsia="Times New Roman" w:hAnsi="Times New Roman" w:cs="Times New Roman"/>
        </w:rPr>
      </w:pPr>
    </w:p>
    <w:p w:rsidR="00235A4F" w:rsidRPr="005E4EAF" w:rsidRDefault="00235A4F" w:rsidP="005E4EAF">
      <w:pPr>
        <w:spacing w:after="0"/>
        <w:rPr>
          <w:rFonts w:ascii="Times New Roman" w:eastAsia="Times New Roman" w:hAnsi="Times New Roman" w:cs="Times New Roman"/>
        </w:rPr>
      </w:pPr>
      <w:r w:rsidRPr="004E0648">
        <w:rPr>
          <w:rFonts w:ascii="Times New Roman" w:hAnsi="Times New Roman"/>
          <w:b/>
          <w:bCs/>
          <w:color w:val="000000"/>
          <w:sz w:val="32"/>
          <w:szCs w:val="32"/>
        </w:rPr>
        <w:t>Key Deadlines and Dates</w:t>
      </w:r>
    </w:p>
    <w:tbl>
      <w:tblPr>
        <w:tblpPr w:leftFromText="180" w:rightFromText="180" w:vertAnchor="text" w:horzAnchor="margin" w:tblpXSpec="center" w:tblpY="17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251"/>
        <w:gridCol w:w="7029"/>
      </w:tblGrid>
      <w:tr w:rsidR="00235A4F" w:rsidRPr="004E0648" w:rsidTr="005E3A82">
        <w:trPr>
          <w:trHeight w:val="406"/>
        </w:trPr>
        <w:tc>
          <w:tcPr>
            <w:tcW w:w="2251" w:type="dxa"/>
            <w:tcMar>
              <w:top w:w="0" w:type="dxa"/>
              <w:left w:w="108" w:type="dxa"/>
              <w:bottom w:w="0" w:type="dxa"/>
              <w:right w:w="108" w:type="dxa"/>
            </w:tcMar>
            <w:vAlign w:val="center"/>
          </w:tcPr>
          <w:p w:rsidR="00235A4F" w:rsidRPr="004E0648" w:rsidRDefault="003D5C90" w:rsidP="00235A4F">
            <w:pPr>
              <w:overflowPunct w:val="0"/>
              <w:autoSpaceDE w:val="0"/>
              <w:autoSpaceDN w:val="0"/>
              <w:adjustRightInd w:val="0"/>
              <w:spacing w:after="0" w:line="240" w:lineRule="auto"/>
              <w:textAlignment w:val="baseline"/>
              <w:rPr>
                <w:rFonts w:ascii="Times New Roman" w:eastAsia="MS Mincho" w:hAnsi="Times New Roman"/>
                <w:b/>
                <w:lang w:eastAsia="en-US"/>
              </w:rPr>
            </w:pPr>
            <w:r>
              <w:rPr>
                <w:rFonts w:ascii="Times New Roman" w:eastAsia="MS Mincho" w:hAnsi="Times New Roman"/>
                <w:b/>
                <w:lang w:eastAsia="en-US"/>
              </w:rPr>
              <w:t>3</w:t>
            </w:r>
            <w:r w:rsidR="00183C0F">
              <w:rPr>
                <w:rFonts w:ascii="Times New Roman" w:eastAsia="MS Mincho" w:hAnsi="Times New Roman"/>
                <w:b/>
                <w:lang w:eastAsia="en-US"/>
              </w:rPr>
              <w:t xml:space="preserve"> </w:t>
            </w:r>
            <w:r>
              <w:rPr>
                <w:rFonts w:ascii="Times New Roman" w:eastAsia="MS Mincho" w:hAnsi="Times New Roman"/>
                <w:b/>
                <w:lang w:eastAsia="en-US"/>
              </w:rPr>
              <w:t xml:space="preserve">April </w:t>
            </w:r>
            <w:r w:rsidR="00235A4F" w:rsidRPr="004E0648">
              <w:rPr>
                <w:rFonts w:ascii="Times New Roman" w:eastAsia="MS Mincho" w:hAnsi="Times New Roman"/>
                <w:b/>
                <w:lang w:eastAsia="en-US"/>
              </w:rPr>
              <w:t>20</w:t>
            </w:r>
            <w:r>
              <w:rPr>
                <w:rFonts w:ascii="Times New Roman" w:eastAsia="MS Mincho" w:hAnsi="Times New Roman"/>
                <w:b/>
                <w:lang w:eastAsia="en-US"/>
              </w:rPr>
              <w:t>20</w:t>
            </w:r>
          </w:p>
        </w:tc>
        <w:tc>
          <w:tcPr>
            <w:tcW w:w="7029" w:type="dxa"/>
            <w:tcMar>
              <w:top w:w="0" w:type="dxa"/>
              <w:left w:w="108" w:type="dxa"/>
              <w:bottom w:w="0" w:type="dxa"/>
              <w:right w:w="108" w:type="dxa"/>
            </w:tcMar>
            <w:vAlign w:val="center"/>
          </w:tcPr>
          <w:p w:rsidR="00235A4F" w:rsidRPr="004E0648" w:rsidRDefault="00463EA3" w:rsidP="00235A4F">
            <w:pPr>
              <w:autoSpaceDE w:val="0"/>
              <w:autoSpaceDN w:val="0"/>
              <w:adjustRightInd w:val="0"/>
              <w:spacing w:after="0" w:line="241" w:lineRule="atLeast"/>
              <w:rPr>
                <w:rFonts w:ascii="Times New Roman" w:hAnsi="Times New Roman"/>
              </w:rPr>
            </w:pPr>
            <w:r>
              <w:rPr>
                <w:rFonts w:ascii="Times New Roman" w:hAnsi="Times New Roman"/>
              </w:rPr>
              <w:t>Deadline for s</w:t>
            </w:r>
            <w:r w:rsidR="00235A4F" w:rsidRPr="00C67952">
              <w:rPr>
                <w:rFonts w:ascii="Times New Roman" w:hAnsi="Times New Roman"/>
              </w:rPr>
              <w:t>ubmission of abstracts through IAEA-INDICO</w:t>
            </w:r>
          </w:p>
        </w:tc>
      </w:tr>
      <w:tr w:rsidR="00235A4F" w:rsidRPr="004E0648" w:rsidTr="005E3A82">
        <w:trPr>
          <w:trHeight w:val="405"/>
        </w:trPr>
        <w:tc>
          <w:tcPr>
            <w:tcW w:w="2251" w:type="dxa"/>
            <w:tcMar>
              <w:top w:w="0" w:type="dxa"/>
              <w:left w:w="108" w:type="dxa"/>
              <w:bottom w:w="0" w:type="dxa"/>
              <w:right w:w="108" w:type="dxa"/>
            </w:tcMar>
            <w:vAlign w:val="center"/>
          </w:tcPr>
          <w:p w:rsidR="00235A4F" w:rsidRPr="004E0648" w:rsidRDefault="003D5C90" w:rsidP="00235A4F">
            <w:pPr>
              <w:overflowPunct w:val="0"/>
              <w:autoSpaceDE w:val="0"/>
              <w:autoSpaceDN w:val="0"/>
              <w:adjustRightInd w:val="0"/>
              <w:spacing w:after="0" w:line="240" w:lineRule="auto"/>
              <w:textAlignment w:val="baseline"/>
              <w:rPr>
                <w:rFonts w:ascii="Times New Roman" w:eastAsia="MS Mincho" w:hAnsi="Times New Roman"/>
                <w:b/>
                <w:lang w:eastAsia="en-US"/>
              </w:rPr>
            </w:pPr>
            <w:r>
              <w:rPr>
                <w:rFonts w:ascii="Times New Roman" w:eastAsia="MS Mincho" w:hAnsi="Times New Roman"/>
                <w:b/>
                <w:lang w:eastAsia="en-US"/>
              </w:rPr>
              <w:t>17</w:t>
            </w:r>
            <w:r w:rsidR="00235A4F" w:rsidRPr="004E0648">
              <w:rPr>
                <w:rFonts w:ascii="Times New Roman" w:eastAsia="MS Mincho" w:hAnsi="Times New Roman"/>
                <w:b/>
                <w:lang w:eastAsia="en-US"/>
              </w:rPr>
              <w:t xml:space="preserve"> </w:t>
            </w:r>
            <w:r>
              <w:rPr>
                <w:rFonts w:ascii="Times New Roman" w:eastAsia="MS Mincho" w:hAnsi="Times New Roman"/>
                <w:b/>
                <w:lang w:eastAsia="en-US"/>
              </w:rPr>
              <w:t xml:space="preserve">April </w:t>
            </w:r>
            <w:r w:rsidR="00235A4F" w:rsidRPr="004E0648">
              <w:rPr>
                <w:rFonts w:ascii="Times New Roman" w:eastAsia="MS Mincho" w:hAnsi="Times New Roman"/>
                <w:b/>
                <w:lang w:eastAsia="en-US"/>
              </w:rPr>
              <w:t>20</w:t>
            </w:r>
            <w:r>
              <w:rPr>
                <w:rFonts w:ascii="Times New Roman" w:eastAsia="MS Mincho" w:hAnsi="Times New Roman"/>
                <w:b/>
                <w:lang w:eastAsia="en-US"/>
              </w:rPr>
              <w:t>20</w:t>
            </w:r>
          </w:p>
        </w:tc>
        <w:tc>
          <w:tcPr>
            <w:tcW w:w="7029" w:type="dxa"/>
            <w:tcMar>
              <w:top w:w="0" w:type="dxa"/>
              <w:left w:w="108" w:type="dxa"/>
              <w:bottom w:w="0" w:type="dxa"/>
              <w:right w:w="108" w:type="dxa"/>
            </w:tcMar>
            <w:vAlign w:val="center"/>
          </w:tcPr>
          <w:p w:rsidR="00235A4F" w:rsidRPr="004E0648" w:rsidRDefault="00463EA3" w:rsidP="00235A4F">
            <w:pPr>
              <w:autoSpaceDE w:val="0"/>
              <w:autoSpaceDN w:val="0"/>
              <w:adjustRightInd w:val="0"/>
              <w:spacing w:after="0" w:line="241" w:lineRule="atLeast"/>
              <w:rPr>
                <w:rFonts w:ascii="Times New Roman" w:hAnsi="Times New Roman"/>
              </w:rPr>
            </w:pPr>
            <w:r>
              <w:rPr>
                <w:rFonts w:ascii="Times New Roman" w:hAnsi="Times New Roman"/>
              </w:rPr>
              <w:t>Deadline for s</w:t>
            </w:r>
            <w:r w:rsidR="00235A4F" w:rsidRPr="00566C28">
              <w:rPr>
                <w:rFonts w:ascii="Times New Roman" w:hAnsi="Times New Roman"/>
              </w:rPr>
              <w:t>ubmission of Participation Form (Form A), Form for Submission of a Paper (Form B) and Grant Application Form (Form C) (if applicable) through the official channels</w:t>
            </w:r>
          </w:p>
        </w:tc>
      </w:tr>
      <w:tr w:rsidR="00235A4F" w:rsidRPr="004E0648" w:rsidTr="005E3A82">
        <w:trPr>
          <w:trHeight w:val="405"/>
        </w:trPr>
        <w:tc>
          <w:tcPr>
            <w:tcW w:w="2251" w:type="dxa"/>
            <w:tcMar>
              <w:top w:w="0" w:type="dxa"/>
              <w:left w:w="108" w:type="dxa"/>
              <w:bottom w:w="0" w:type="dxa"/>
              <w:right w:w="108" w:type="dxa"/>
            </w:tcMar>
            <w:vAlign w:val="center"/>
          </w:tcPr>
          <w:p w:rsidR="00235A4F" w:rsidRPr="004E0648" w:rsidRDefault="003D5C90" w:rsidP="00235A4F">
            <w:pPr>
              <w:overflowPunct w:val="0"/>
              <w:autoSpaceDE w:val="0"/>
              <w:autoSpaceDN w:val="0"/>
              <w:adjustRightInd w:val="0"/>
              <w:spacing w:after="0" w:line="240" w:lineRule="auto"/>
              <w:textAlignment w:val="baseline"/>
              <w:rPr>
                <w:rFonts w:ascii="Times New Roman" w:eastAsia="MS Mincho" w:hAnsi="Times New Roman"/>
                <w:b/>
                <w:lang w:eastAsia="en-US"/>
              </w:rPr>
            </w:pPr>
            <w:r>
              <w:rPr>
                <w:rFonts w:ascii="Times New Roman" w:eastAsia="MS Mincho" w:hAnsi="Times New Roman"/>
                <w:b/>
                <w:lang w:eastAsia="en-US"/>
              </w:rPr>
              <w:t>30</w:t>
            </w:r>
            <w:r w:rsidR="00235A4F" w:rsidRPr="004E0648">
              <w:rPr>
                <w:rFonts w:ascii="Times New Roman" w:eastAsia="MS Mincho" w:hAnsi="Times New Roman"/>
                <w:b/>
                <w:lang w:eastAsia="en-US"/>
              </w:rPr>
              <w:t xml:space="preserve"> </w:t>
            </w:r>
            <w:r>
              <w:rPr>
                <w:rFonts w:ascii="Times New Roman" w:eastAsia="MS Mincho" w:hAnsi="Times New Roman"/>
                <w:b/>
                <w:lang w:eastAsia="en-US"/>
              </w:rPr>
              <w:t xml:space="preserve">April </w:t>
            </w:r>
            <w:r w:rsidR="00235A4F" w:rsidRPr="004E0648">
              <w:rPr>
                <w:rFonts w:ascii="Times New Roman" w:eastAsia="MS Mincho" w:hAnsi="Times New Roman"/>
                <w:b/>
                <w:lang w:eastAsia="en-US"/>
              </w:rPr>
              <w:t>20</w:t>
            </w:r>
            <w:r>
              <w:rPr>
                <w:rFonts w:ascii="Times New Roman" w:eastAsia="MS Mincho" w:hAnsi="Times New Roman"/>
                <w:b/>
                <w:lang w:eastAsia="en-US"/>
              </w:rPr>
              <w:t>20</w:t>
            </w:r>
          </w:p>
        </w:tc>
        <w:tc>
          <w:tcPr>
            <w:tcW w:w="7029" w:type="dxa"/>
            <w:tcMar>
              <w:top w:w="0" w:type="dxa"/>
              <w:left w:w="108" w:type="dxa"/>
              <w:bottom w:w="0" w:type="dxa"/>
              <w:right w:w="108" w:type="dxa"/>
            </w:tcMar>
            <w:vAlign w:val="center"/>
          </w:tcPr>
          <w:p w:rsidR="00235A4F" w:rsidRPr="00566C28" w:rsidRDefault="00235A4F" w:rsidP="00235A4F">
            <w:pPr>
              <w:autoSpaceDE w:val="0"/>
              <w:autoSpaceDN w:val="0"/>
              <w:adjustRightInd w:val="0"/>
              <w:spacing w:after="0" w:line="241" w:lineRule="atLeast"/>
              <w:rPr>
                <w:rFonts w:ascii="Times New Roman" w:hAnsi="Times New Roman"/>
              </w:rPr>
            </w:pPr>
            <w:r w:rsidRPr="004E0648">
              <w:rPr>
                <w:rFonts w:ascii="Times New Roman" w:hAnsi="Times New Roman"/>
              </w:rPr>
              <w:t>Notificat</w:t>
            </w:r>
            <w:bookmarkStart w:id="8" w:name="_GoBack"/>
            <w:bookmarkEnd w:id="8"/>
            <w:r w:rsidRPr="004E0648">
              <w:rPr>
                <w:rFonts w:ascii="Times New Roman" w:hAnsi="Times New Roman"/>
              </w:rPr>
              <w:t>ion of acceptance of abstracts</w:t>
            </w:r>
            <w:r>
              <w:rPr>
                <w:rFonts w:ascii="Times New Roman" w:hAnsi="Times New Roman"/>
              </w:rPr>
              <w:t xml:space="preserve"> and of </w:t>
            </w:r>
            <w:r w:rsidRPr="004E0648">
              <w:rPr>
                <w:rFonts w:ascii="Times New Roman" w:hAnsi="Times New Roman"/>
              </w:rPr>
              <w:t>assigned awards</w:t>
            </w:r>
          </w:p>
        </w:tc>
      </w:tr>
      <w:tr w:rsidR="00235A4F" w:rsidRPr="004E0648" w:rsidTr="005E3A82">
        <w:trPr>
          <w:trHeight w:val="404"/>
        </w:trPr>
        <w:tc>
          <w:tcPr>
            <w:tcW w:w="2251" w:type="dxa"/>
            <w:tcMar>
              <w:top w:w="0" w:type="dxa"/>
              <w:left w:w="108" w:type="dxa"/>
              <w:bottom w:w="0" w:type="dxa"/>
              <w:right w:w="108" w:type="dxa"/>
            </w:tcMar>
            <w:vAlign w:val="center"/>
          </w:tcPr>
          <w:p w:rsidR="00235A4F" w:rsidRPr="004E0648" w:rsidRDefault="003D5C90" w:rsidP="00235A4F">
            <w:pPr>
              <w:overflowPunct w:val="0"/>
              <w:autoSpaceDE w:val="0"/>
              <w:autoSpaceDN w:val="0"/>
              <w:adjustRightInd w:val="0"/>
              <w:spacing w:after="0" w:line="240" w:lineRule="auto"/>
              <w:textAlignment w:val="baseline"/>
              <w:rPr>
                <w:rFonts w:ascii="Times New Roman" w:eastAsia="MS Mincho" w:hAnsi="Times New Roman"/>
                <w:b/>
                <w:lang w:eastAsia="en-US"/>
              </w:rPr>
            </w:pPr>
            <w:r>
              <w:rPr>
                <w:rFonts w:ascii="Times New Roman" w:eastAsia="MS Mincho" w:hAnsi="Times New Roman"/>
                <w:b/>
                <w:lang w:eastAsia="en-US"/>
              </w:rPr>
              <w:t>20</w:t>
            </w:r>
            <w:r w:rsidR="00235A4F" w:rsidRPr="004E0648">
              <w:rPr>
                <w:rFonts w:ascii="Times New Roman" w:eastAsia="MS Mincho" w:hAnsi="Times New Roman"/>
                <w:b/>
                <w:lang w:eastAsia="en-US"/>
              </w:rPr>
              <w:t xml:space="preserve"> </w:t>
            </w:r>
            <w:r>
              <w:rPr>
                <w:rFonts w:ascii="Times New Roman" w:eastAsia="MS Mincho" w:hAnsi="Times New Roman"/>
                <w:b/>
                <w:lang w:eastAsia="en-US"/>
              </w:rPr>
              <w:t xml:space="preserve">July </w:t>
            </w:r>
            <w:r w:rsidR="00235A4F" w:rsidRPr="004E0648">
              <w:rPr>
                <w:rFonts w:ascii="Times New Roman" w:eastAsia="MS Mincho" w:hAnsi="Times New Roman"/>
                <w:b/>
                <w:lang w:eastAsia="en-US"/>
              </w:rPr>
              <w:t>20</w:t>
            </w:r>
            <w:r>
              <w:rPr>
                <w:rFonts w:ascii="Times New Roman" w:eastAsia="MS Mincho" w:hAnsi="Times New Roman"/>
                <w:b/>
                <w:lang w:eastAsia="en-US"/>
              </w:rPr>
              <w:t>20</w:t>
            </w:r>
          </w:p>
        </w:tc>
        <w:tc>
          <w:tcPr>
            <w:tcW w:w="7029" w:type="dxa"/>
            <w:tcMar>
              <w:top w:w="0" w:type="dxa"/>
              <w:left w:w="108" w:type="dxa"/>
              <w:bottom w:w="0" w:type="dxa"/>
              <w:right w:w="108" w:type="dxa"/>
            </w:tcMar>
            <w:vAlign w:val="center"/>
          </w:tcPr>
          <w:p w:rsidR="00235A4F" w:rsidRPr="004E0648" w:rsidRDefault="00E2688F" w:rsidP="00235A4F">
            <w:pPr>
              <w:autoSpaceDE w:val="0"/>
              <w:autoSpaceDN w:val="0"/>
              <w:adjustRightInd w:val="0"/>
              <w:spacing w:after="0" w:line="241" w:lineRule="atLeast"/>
              <w:rPr>
                <w:rFonts w:ascii="Times New Roman" w:hAnsi="Times New Roman"/>
              </w:rPr>
            </w:pPr>
            <w:r>
              <w:rPr>
                <w:rFonts w:ascii="Times New Roman" w:hAnsi="Times New Roman"/>
              </w:rPr>
              <w:t>Event</w:t>
            </w:r>
            <w:r w:rsidR="00235A4F" w:rsidRPr="004E0648">
              <w:rPr>
                <w:rFonts w:ascii="Times New Roman" w:hAnsi="Times New Roman"/>
              </w:rPr>
              <w:t xml:space="preserve"> begins</w:t>
            </w:r>
          </w:p>
        </w:tc>
      </w:tr>
      <w:tr w:rsidR="00235A4F" w:rsidRPr="004E0648" w:rsidTr="005E3A82">
        <w:trPr>
          <w:trHeight w:val="404"/>
        </w:trPr>
        <w:tc>
          <w:tcPr>
            <w:tcW w:w="2251" w:type="dxa"/>
            <w:tcMar>
              <w:top w:w="0" w:type="dxa"/>
              <w:left w:w="108" w:type="dxa"/>
              <w:bottom w:w="0" w:type="dxa"/>
              <w:right w:w="108" w:type="dxa"/>
            </w:tcMar>
            <w:vAlign w:val="center"/>
          </w:tcPr>
          <w:p w:rsidR="00235A4F" w:rsidRPr="004E0648" w:rsidRDefault="003D5C90" w:rsidP="00235A4F">
            <w:pPr>
              <w:overflowPunct w:val="0"/>
              <w:autoSpaceDE w:val="0"/>
              <w:autoSpaceDN w:val="0"/>
              <w:adjustRightInd w:val="0"/>
              <w:spacing w:after="0" w:line="240" w:lineRule="auto"/>
              <w:textAlignment w:val="baseline"/>
              <w:rPr>
                <w:rFonts w:ascii="Times New Roman" w:eastAsia="MS Mincho" w:hAnsi="Times New Roman"/>
                <w:b/>
                <w:lang w:eastAsia="en-US"/>
              </w:rPr>
            </w:pPr>
            <w:r>
              <w:rPr>
                <w:rFonts w:ascii="Times New Roman" w:eastAsia="MS Mincho" w:hAnsi="Times New Roman"/>
                <w:b/>
                <w:lang w:eastAsia="en-US"/>
              </w:rPr>
              <w:t>23</w:t>
            </w:r>
            <w:r w:rsidR="00235A4F" w:rsidRPr="004E0648">
              <w:rPr>
                <w:rFonts w:ascii="Times New Roman" w:eastAsia="MS Mincho" w:hAnsi="Times New Roman"/>
                <w:b/>
                <w:lang w:eastAsia="en-US"/>
              </w:rPr>
              <w:t xml:space="preserve"> </w:t>
            </w:r>
            <w:r>
              <w:rPr>
                <w:rFonts w:ascii="Times New Roman" w:eastAsia="MS Mincho" w:hAnsi="Times New Roman"/>
                <w:b/>
                <w:lang w:eastAsia="en-US"/>
              </w:rPr>
              <w:t xml:space="preserve">July </w:t>
            </w:r>
            <w:r w:rsidR="00235A4F" w:rsidRPr="004E0648">
              <w:rPr>
                <w:rFonts w:ascii="Times New Roman" w:eastAsia="MS Mincho" w:hAnsi="Times New Roman"/>
                <w:b/>
                <w:lang w:eastAsia="en-US"/>
              </w:rPr>
              <w:t>20</w:t>
            </w:r>
            <w:r>
              <w:rPr>
                <w:rFonts w:ascii="Times New Roman" w:eastAsia="MS Mincho" w:hAnsi="Times New Roman"/>
                <w:b/>
                <w:lang w:eastAsia="en-US"/>
              </w:rPr>
              <w:t>20</w:t>
            </w:r>
          </w:p>
        </w:tc>
        <w:tc>
          <w:tcPr>
            <w:tcW w:w="7029" w:type="dxa"/>
            <w:tcMar>
              <w:top w:w="0" w:type="dxa"/>
              <w:left w:w="108" w:type="dxa"/>
              <w:bottom w:w="0" w:type="dxa"/>
              <w:right w:w="108" w:type="dxa"/>
            </w:tcMar>
            <w:vAlign w:val="center"/>
          </w:tcPr>
          <w:p w:rsidR="00235A4F" w:rsidRPr="004E0648" w:rsidRDefault="00E2688F" w:rsidP="00235A4F">
            <w:pPr>
              <w:autoSpaceDE w:val="0"/>
              <w:autoSpaceDN w:val="0"/>
              <w:adjustRightInd w:val="0"/>
              <w:spacing w:after="0" w:line="241" w:lineRule="atLeast"/>
              <w:rPr>
                <w:rFonts w:ascii="Times New Roman" w:hAnsi="Times New Roman"/>
              </w:rPr>
            </w:pPr>
            <w:r>
              <w:rPr>
                <w:rFonts w:ascii="Times New Roman" w:hAnsi="Times New Roman"/>
              </w:rPr>
              <w:t>Event</w:t>
            </w:r>
            <w:r w:rsidR="00235A4F" w:rsidRPr="004E0648">
              <w:rPr>
                <w:rFonts w:ascii="Times New Roman" w:hAnsi="Times New Roman"/>
              </w:rPr>
              <w:t xml:space="preserve"> ends</w:t>
            </w:r>
          </w:p>
        </w:tc>
      </w:tr>
    </w:tbl>
    <w:p w:rsidR="00235A4F" w:rsidRPr="003F421E" w:rsidRDefault="00235A4F" w:rsidP="00235A4F">
      <w:pPr>
        <w:keepLines/>
        <w:widowControl w:val="0"/>
        <w:autoSpaceDE w:val="0"/>
        <w:autoSpaceDN w:val="0"/>
        <w:adjustRightInd w:val="0"/>
        <w:spacing w:before="851" w:after="390" w:line="360" w:lineRule="atLeast"/>
        <w:rPr>
          <w:rFonts w:ascii="Times New Roman" w:hAnsi="Times New Roman"/>
          <w:b/>
          <w:bCs/>
          <w:color w:val="000000"/>
          <w:sz w:val="32"/>
          <w:szCs w:val="32"/>
        </w:rPr>
      </w:pPr>
      <w:r w:rsidRPr="00092254">
        <w:rPr>
          <w:rFonts w:ascii="Times New Roman" w:hAnsi="Times New Roman"/>
          <w:b/>
          <w:bCs/>
          <w:color w:val="000000"/>
          <w:sz w:val="32"/>
          <w:szCs w:val="32"/>
        </w:rPr>
        <w:t>International Programme Advisory Committee</w:t>
      </w:r>
    </w:p>
    <w:p w:rsidR="00235A4F" w:rsidRPr="004E0648" w:rsidRDefault="00235A4F" w:rsidP="00235A4F">
      <w:pPr>
        <w:spacing w:after="170" w:line="280" w:lineRule="atLeast"/>
        <w:jc w:val="both"/>
        <w:rPr>
          <w:rFonts w:ascii="Times New Roman" w:eastAsia="MS Mincho" w:hAnsi="Times New Roman"/>
          <w:szCs w:val="20"/>
          <w:lang w:eastAsia="en-US"/>
        </w:rPr>
      </w:pPr>
      <w:r w:rsidRPr="004E0648">
        <w:rPr>
          <w:rFonts w:ascii="Times New Roman" w:eastAsia="MS Mincho" w:hAnsi="Times New Roman"/>
          <w:szCs w:val="23"/>
          <w:lang w:eastAsia="en-US"/>
        </w:rPr>
        <w:t>The International Programme Advisory Committee is composed of the following members:</w:t>
      </w:r>
    </w:p>
    <w:tbl>
      <w:tblPr>
        <w:tblW w:w="5000" w:type="pct"/>
        <w:tblLook w:val="04A0" w:firstRow="1" w:lastRow="0" w:firstColumn="1" w:lastColumn="0" w:noHBand="0" w:noVBand="1"/>
      </w:tblPr>
      <w:tblGrid>
        <w:gridCol w:w="4109"/>
        <w:gridCol w:w="5407"/>
      </w:tblGrid>
      <w:tr w:rsidR="000C2E5D" w:rsidRPr="004E0648" w:rsidTr="002968A1">
        <w:trPr>
          <w:trHeight w:val="341"/>
        </w:trPr>
        <w:tc>
          <w:tcPr>
            <w:tcW w:w="2159" w:type="pct"/>
            <w:vAlign w:val="center"/>
            <w:hideMark/>
          </w:tcPr>
          <w:p w:rsidR="000C2E5D" w:rsidRPr="004E0648" w:rsidRDefault="000C2E5D" w:rsidP="000C2E5D">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 xml:space="preserve">Lehnen, Michael </w:t>
            </w:r>
            <w:r w:rsidRPr="003F421E">
              <w:rPr>
                <w:rFonts w:ascii="Times New Roman" w:eastAsia="MS Mincho" w:hAnsi="Times New Roman"/>
                <w:szCs w:val="24"/>
                <w:lang w:eastAsia="zh-CN"/>
              </w:rPr>
              <w:t>(C</w:t>
            </w:r>
            <w:r w:rsidRPr="004E0648">
              <w:rPr>
                <w:rFonts w:ascii="Times New Roman" w:eastAsia="MS Mincho" w:hAnsi="Times New Roman"/>
                <w:szCs w:val="24"/>
                <w:lang w:eastAsia="zh-CN"/>
              </w:rPr>
              <w:t>hair)</w:t>
            </w:r>
          </w:p>
        </w:tc>
        <w:tc>
          <w:tcPr>
            <w:tcW w:w="2841" w:type="pct"/>
            <w:hideMark/>
          </w:tcPr>
          <w:p w:rsidR="000C2E5D" w:rsidRPr="004E0648" w:rsidRDefault="000C2E5D" w:rsidP="000C2E5D">
            <w:pPr>
              <w:spacing w:before="120" w:after="120" w:line="240" w:lineRule="auto"/>
              <w:rPr>
                <w:rFonts w:ascii="Times New Roman" w:eastAsia="MS Mincho" w:hAnsi="Times New Roman"/>
                <w:szCs w:val="24"/>
                <w:lang w:eastAsia="zh-CN"/>
              </w:rPr>
            </w:pPr>
            <w:r w:rsidRPr="00D80830">
              <w:rPr>
                <w:rFonts w:ascii="Times New Roman" w:eastAsia="MS Mincho" w:hAnsi="Times New Roman"/>
                <w:szCs w:val="24"/>
                <w:lang w:eastAsia="zh-CN"/>
              </w:rPr>
              <w:t>ITER</w:t>
            </w:r>
            <w:r>
              <w:rPr>
                <w:rFonts w:ascii="Times New Roman" w:eastAsia="MS Mincho" w:hAnsi="Times New Roman"/>
                <w:szCs w:val="24"/>
                <w:lang w:eastAsia="zh-CN"/>
              </w:rPr>
              <w:t xml:space="preserve"> Organization</w:t>
            </w:r>
          </w:p>
        </w:tc>
      </w:tr>
      <w:tr w:rsidR="00F80317" w:rsidRPr="004E0648" w:rsidTr="002968A1">
        <w:trPr>
          <w:trHeight w:val="341"/>
        </w:trPr>
        <w:tc>
          <w:tcPr>
            <w:tcW w:w="2159" w:type="pct"/>
            <w:vAlign w:val="center"/>
          </w:tcPr>
          <w:p w:rsidR="00F80317" w:rsidRDefault="00F80317" w:rsidP="000C2E5D">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Bandyopadhyay</w:t>
            </w:r>
            <w:r w:rsidR="00D314A6">
              <w:rPr>
                <w:rFonts w:ascii="Times New Roman" w:eastAsia="MS Mincho" w:hAnsi="Times New Roman"/>
                <w:szCs w:val="24"/>
                <w:lang w:eastAsia="zh-CN"/>
              </w:rPr>
              <w:t>, I</w:t>
            </w:r>
            <w:r w:rsidR="009102EE">
              <w:rPr>
                <w:rFonts w:ascii="Times New Roman" w:eastAsia="MS Mincho" w:hAnsi="Times New Roman"/>
                <w:szCs w:val="24"/>
                <w:lang w:eastAsia="zh-CN"/>
              </w:rPr>
              <w:t>ndranil</w:t>
            </w:r>
          </w:p>
        </w:tc>
        <w:tc>
          <w:tcPr>
            <w:tcW w:w="2841" w:type="pct"/>
          </w:tcPr>
          <w:p w:rsidR="00F80317" w:rsidRPr="00D80830" w:rsidRDefault="00D314A6" w:rsidP="000C2E5D">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India</w:t>
            </w:r>
          </w:p>
        </w:tc>
      </w:tr>
      <w:tr w:rsidR="00235A4F" w:rsidRPr="004E0648" w:rsidTr="007E0EFC">
        <w:trPr>
          <w:trHeight w:val="341"/>
        </w:trPr>
        <w:tc>
          <w:tcPr>
            <w:tcW w:w="2159" w:type="pct"/>
            <w:vAlign w:val="center"/>
          </w:tcPr>
          <w:p w:rsidR="00235A4F" w:rsidRPr="004E0648" w:rsidRDefault="00AC3B98" w:rsidP="00235A4F">
            <w:pPr>
              <w:spacing w:before="120" w:after="120" w:line="240" w:lineRule="auto"/>
              <w:rPr>
                <w:rFonts w:ascii="Times New Roman" w:eastAsia="MS Mincho" w:hAnsi="Times New Roman"/>
                <w:szCs w:val="24"/>
                <w:lang w:eastAsia="zh-CN"/>
              </w:rPr>
            </w:pPr>
            <w:r w:rsidRPr="00AC3B98">
              <w:rPr>
                <w:rFonts w:ascii="Times New Roman" w:eastAsia="MS Mincho" w:hAnsi="Times New Roman"/>
                <w:szCs w:val="24"/>
                <w:lang w:eastAsia="zh-CN"/>
              </w:rPr>
              <w:t>Bhattacharjee</w:t>
            </w:r>
            <w:r>
              <w:rPr>
                <w:rFonts w:ascii="Times New Roman" w:eastAsia="MS Mincho" w:hAnsi="Times New Roman"/>
                <w:szCs w:val="24"/>
                <w:lang w:eastAsia="zh-CN"/>
              </w:rPr>
              <w:t>, Amitava</w:t>
            </w:r>
          </w:p>
        </w:tc>
        <w:tc>
          <w:tcPr>
            <w:tcW w:w="2841" w:type="pct"/>
            <w:vAlign w:val="center"/>
          </w:tcPr>
          <w:p w:rsidR="00235A4F" w:rsidRPr="004E0648" w:rsidRDefault="00AC3B98" w:rsidP="00235A4F">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United States</w:t>
            </w:r>
            <w:r w:rsidR="00D314A6">
              <w:rPr>
                <w:rFonts w:ascii="Times New Roman" w:eastAsia="MS Mincho" w:hAnsi="Times New Roman"/>
                <w:szCs w:val="24"/>
                <w:lang w:eastAsia="zh-CN"/>
              </w:rPr>
              <w:t xml:space="preserve"> of America</w:t>
            </w:r>
          </w:p>
        </w:tc>
      </w:tr>
      <w:tr w:rsidR="00D80830" w:rsidRPr="004E0648" w:rsidTr="007E0EFC">
        <w:trPr>
          <w:trHeight w:val="341"/>
        </w:trPr>
        <w:tc>
          <w:tcPr>
            <w:tcW w:w="2159" w:type="pct"/>
            <w:vAlign w:val="center"/>
          </w:tcPr>
          <w:p w:rsidR="00D80830" w:rsidRDefault="00B5023A" w:rsidP="00D80830">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Eidiet</w:t>
            </w:r>
            <w:r w:rsidR="002D54A4">
              <w:rPr>
                <w:rFonts w:ascii="Times New Roman" w:eastAsia="MS Mincho" w:hAnsi="Times New Roman"/>
                <w:szCs w:val="24"/>
                <w:lang w:eastAsia="zh-CN"/>
              </w:rPr>
              <w:t>i</w:t>
            </w:r>
            <w:r>
              <w:rPr>
                <w:rFonts w:ascii="Times New Roman" w:eastAsia="MS Mincho" w:hAnsi="Times New Roman"/>
                <w:szCs w:val="24"/>
                <w:lang w:eastAsia="zh-CN"/>
              </w:rPr>
              <w:t>s, Nic</w:t>
            </w:r>
            <w:r w:rsidR="00C71F7C">
              <w:rPr>
                <w:rFonts w:ascii="Times New Roman" w:eastAsia="MS Mincho" w:hAnsi="Times New Roman"/>
                <w:szCs w:val="24"/>
                <w:lang w:eastAsia="zh-CN"/>
              </w:rPr>
              <w:t>holas</w:t>
            </w:r>
          </w:p>
        </w:tc>
        <w:tc>
          <w:tcPr>
            <w:tcW w:w="2841" w:type="pct"/>
          </w:tcPr>
          <w:p w:rsidR="00D80830" w:rsidRDefault="00B5023A" w:rsidP="00D80830">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United States</w:t>
            </w:r>
            <w:r w:rsidR="00D314A6">
              <w:rPr>
                <w:rFonts w:ascii="Times New Roman" w:eastAsia="MS Mincho" w:hAnsi="Times New Roman"/>
                <w:szCs w:val="24"/>
                <w:lang w:eastAsia="zh-CN"/>
              </w:rPr>
              <w:t xml:space="preserve"> of America</w:t>
            </w:r>
          </w:p>
        </w:tc>
      </w:tr>
      <w:tr w:rsidR="00147E1C" w:rsidRPr="004E0648" w:rsidTr="007E0EFC">
        <w:trPr>
          <w:trHeight w:val="341"/>
        </w:trPr>
        <w:tc>
          <w:tcPr>
            <w:tcW w:w="2159" w:type="pct"/>
            <w:vAlign w:val="center"/>
          </w:tcPr>
          <w:p w:rsidR="00147E1C" w:rsidRDefault="00147E1C" w:rsidP="00D80830">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Huber, Alexander</w:t>
            </w:r>
          </w:p>
        </w:tc>
        <w:tc>
          <w:tcPr>
            <w:tcW w:w="2841" w:type="pct"/>
          </w:tcPr>
          <w:p w:rsidR="00147E1C" w:rsidRDefault="00147E1C" w:rsidP="00D80830">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Germany</w:t>
            </w:r>
          </w:p>
        </w:tc>
      </w:tr>
      <w:tr w:rsidR="006A7734" w:rsidRPr="004E0648" w:rsidTr="007E0EFC">
        <w:trPr>
          <w:trHeight w:val="341"/>
        </w:trPr>
        <w:tc>
          <w:tcPr>
            <w:tcW w:w="2159" w:type="pct"/>
            <w:vAlign w:val="center"/>
          </w:tcPr>
          <w:p w:rsidR="006A7734" w:rsidRDefault="006A7734" w:rsidP="00D80830">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Isayama, A</w:t>
            </w:r>
            <w:r w:rsidR="00E37BB8">
              <w:rPr>
                <w:rFonts w:ascii="Times New Roman" w:eastAsia="MS Mincho" w:hAnsi="Times New Roman"/>
                <w:szCs w:val="24"/>
                <w:lang w:eastAsia="zh-CN"/>
              </w:rPr>
              <w:t>kihiko</w:t>
            </w:r>
          </w:p>
        </w:tc>
        <w:tc>
          <w:tcPr>
            <w:tcW w:w="2841" w:type="pct"/>
          </w:tcPr>
          <w:p w:rsidR="006A7734" w:rsidRDefault="006A7734" w:rsidP="00D80830">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Japan</w:t>
            </w:r>
          </w:p>
        </w:tc>
      </w:tr>
      <w:tr w:rsidR="00B84592" w:rsidRPr="004E0648" w:rsidTr="007E0EFC">
        <w:trPr>
          <w:trHeight w:val="341"/>
        </w:trPr>
        <w:tc>
          <w:tcPr>
            <w:tcW w:w="2159" w:type="pct"/>
            <w:noWrap/>
            <w:vAlign w:val="center"/>
          </w:tcPr>
          <w:p w:rsidR="00B84592" w:rsidRPr="004E0648" w:rsidRDefault="00B84592" w:rsidP="00B84592">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 xml:space="preserve">Kim, </w:t>
            </w:r>
            <w:proofErr w:type="spellStart"/>
            <w:r>
              <w:rPr>
                <w:rFonts w:ascii="Times New Roman" w:eastAsia="MS Mincho" w:hAnsi="Times New Roman"/>
                <w:szCs w:val="24"/>
                <w:lang w:eastAsia="zh-CN"/>
              </w:rPr>
              <w:t>Jay</w:t>
            </w:r>
            <w:r w:rsidR="00144FB2">
              <w:rPr>
                <w:rFonts w:ascii="Times New Roman" w:eastAsia="MS Mincho" w:hAnsi="Times New Roman"/>
                <w:szCs w:val="24"/>
                <w:lang w:eastAsia="zh-CN"/>
              </w:rPr>
              <w:t>h</w:t>
            </w:r>
            <w:r>
              <w:rPr>
                <w:rFonts w:ascii="Times New Roman" w:eastAsia="MS Mincho" w:hAnsi="Times New Roman"/>
                <w:szCs w:val="24"/>
                <w:lang w:eastAsia="zh-CN"/>
              </w:rPr>
              <w:t>yun</w:t>
            </w:r>
            <w:proofErr w:type="spellEnd"/>
          </w:p>
        </w:tc>
        <w:tc>
          <w:tcPr>
            <w:tcW w:w="2841" w:type="pct"/>
          </w:tcPr>
          <w:p w:rsidR="00B84592" w:rsidRPr="004E0648" w:rsidRDefault="00B84592" w:rsidP="00B84592">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Republic of Korea</w:t>
            </w:r>
          </w:p>
        </w:tc>
      </w:tr>
      <w:tr w:rsidR="00D314A6" w:rsidRPr="004E0648" w:rsidTr="007E0EFC">
        <w:trPr>
          <w:trHeight w:val="341"/>
        </w:trPr>
        <w:tc>
          <w:tcPr>
            <w:tcW w:w="2159" w:type="pct"/>
            <w:noWrap/>
            <w:vAlign w:val="center"/>
          </w:tcPr>
          <w:p w:rsidR="00D314A6" w:rsidRDefault="00D314A6" w:rsidP="00B84592">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Kono</w:t>
            </w:r>
            <w:r w:rsidR="00656FD5">
              <w:rPr>
                <w:rFonts w:ascii="Times New Roman" w:eastAsia="MS Mincho" w:hAnsi="Times New Roman"/>
                <w:szCs w:val="24"/>
                <w:lang w:eastAsia="zh-CN"/>
              </w:rPr>
              <w:t>va</w:t>
            </w:r>
            <w:r>
              <w:rPr>
                <w:rFonts w:ascii="Times New Roman" w:eastAsia="MS Mincho" w:hAnsi="Times New Roman"/>
                <w:szCs w:val="24"/>
                <w:lang w:eastAsia="zh-CN"/>
              </w:rPr>
              <w:t>lov, S</w:t>
            </w:r>
            <w:r w:rsidR="00104C0D">
              <w:rPr>
                <w:rFonts w:ascii="Times New Roman" w:eastAsia="MS Mincho" w:hAnsi="Times New Roman"/>
                <w:szCs w:val="24"/>
                <w:lang w:eastAsia="zh-CN"/>
              </w:rPr>
              <w:t>ergey</w:t>
            </w:r>
          </w:p>
        </w:tc>
        <w:tc>
          <w:tcPr>
            <w:tcW w:w="2841" w:type="pct"/>
          </w:tcPr>
          <w:p w:rsidR="00D314A6" w:rsidRDefault="00D314A6" w:rsidP="00B84592">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Russian Federation</w:t>
            </w:r>
          </w:p>
        </w:tc>
      </w:tr>
      <w:tr w:rsidR="00AF03D8" w:rsidRPr="004E0648" w:rsidTr="007E0EFC">
        <w:trPr>
          <w:trHeight w:val="341"/>
        </w:trPr>
        <w:tc>
          <w:tcPr>
            <w:tcW w:w="2159" w:type="pct"/>
            <w:noWrap/>
            <w:vAlign w:val="center"/>
          </w:tcPr>
          <w:p w:rsidR="00AF03D8" w:rsidRDefault="00AF03D8" w:rsidP="00B84592">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Nardon, Eric</w:t>
            </w:r>
          </w:p>
        </w:tc>
        <w:tc>
          <w:tcPr>
            <w:tcW w:w="2841" w:type="pct"/>
          </w:tcPr>
          <w:p w:rsidR="00AF03D8" w:rsidRDefault="00AF03D8" w:rsidP="00B84592">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France</w:t>
            </w:r>
          </w:p>
        </w:tc>
      </w:tr>
      <w:tr w:rsidR="00D80830" w:rsidRPr="004E0648" w:rsidTr="007E0EFC">
        <w:trPr>
          <w:trHeight w:val="341"/>
        </w:trPr>
        <w:tc>
          <w:tcPr>
            <w:tcW w:w="2159" w:type="pct"/>
            <w:noWrap/>
            <w:vAlign w:val="center"/>
          </w:tcPr>
          <w:p w:rsidR="00D80830" w:rsidRDefault="00703731" w:rsidP="00D80830">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 xml:space="preserve">Pautasso, </w:t>
            </w:r>
            <w:r w:rsidR="00144FB2">
              <w:rPr>
                <w:rFonts w:ascii="Times New Roman" w:eastAsia="MS Mincho" w:hAnsi="Times New Roman"/>
                <w:szCs w:val="24"/>
                <w:lang w:eastAsia="zh-CN"/>
              </w:rPr>
              <w:t>Gabriella</w:t>
            </w:r>
          </w:p>
        </w:tc>
        <w:tc>
          <w:tcPr>
            <w:tcW w:w="2841" w:type="pct"/>
            <w:vAlign w:val="center"/>
          </w:tcPr>
          <w:p w:rsidR="00D80830" w:rsidRDefault="00703731" w:rsidP="00D80830">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Germany</w:t>
            </w:r>
          </w:p>
        </w:tc>
      </w:tr>
      <w:tr w:rsidR="00032F08" w:rsidRPr="004E0648" w:rsidTr="007E0EFC">
        <w:trPr>
          <w:trHeight w:val="341"/>
        </w:trPr>
        <w:tc>
          <w:tcPr>
            <w:tcW w:w="2159" w:type="pct"/>
            <w:noWrap/>
            <w:vAlign w:val="center"/>
          </w:tcPr>
          <w:p w:rsidR="00032F08" w:rsidRDefault="00032F08" w:rsidP="00D80830">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Rea, Cristina</w:t>
            </w:r>
          </w:p>
        </w:tc>
        <w:tc>
          <w:tcPr>
            <w:tcW w:w="2841" w:type="pct"/>
            <w:vAlign w:val="center"/>
          </w:tcPr>
          <w:p w:rsidR="00032F08" w:rsidRDefault="00032F08" w:rsidP="00D80830">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United States of America</w:t>
            </w:r>
          </w:p>
        </w:tc>
      </w:tr>
      <w:tr w:rsidR="00E40E30" w:rsidRPr="004E0648" w:rsidTr="007E0EFC">
        <w:trPr>
          <w:trHeight w:val="341"/>
        </w:trPr>
        <w:tc>
          <w:tcPr>
            <w:tcW w:w="2159" w:type="pct"/>
            <w:noWrap/>
            <w:vAlign w:val="center"/>
          </w:tcPr>
          <w:p w:rsidR="00E40E30" w:rsidRDefault="00E40E30" w:rsidP="00D80830">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Sozzi, Carlo</w:t>
            </w:r>
          </w:p>
        </w:tc>
        <w:tc>
          <w:tcPr>
            <w:tcW w:w="2841" w:type="pct"/>
            <w:vAlign w:val="center"/>
          </w:tcPr>
          <w:p w:rsidR="00E40E30" w:rsidRDefault="00E40E30" w:rsidP="00D80830">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Italy</w:t>
            </w:r>
          </w:p>
        </w:tc>
      </w:tr>
      <w:tr w:rsidR="00F55F33" w:rsidRPr="004E0648" w:rsidTr="007E0EFC">
        <w:trPr>
          <w:trHeight w:val="341"/>
        </w:trPr>
        <w:tc>
          <w:tcPr>
            <w:tcW w:w="2159" w:type="pct"/>
            <w:noWrap/>
            <w:vAlign w:val="center"/>
          </w:tcPr>
          <w:p w:rsidR="00F55F33" w:rsidRDefault="00F55F33" w:rsidP="00D80830">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Villone, F</w:t>
            </w:r>
            <w:r w:rsidR="00B37EED">
              <w:rPr>
                <w:rFonts w:ascii="Times New Roman" w:eastAsia="MS Mincho" w:hAnsi="Times New Roman"/>
                <w:szCs w:val="24"/>
                <w:lang w:eastAsia="zh-CN"/>
              </w:rPr>
              <w:t>abio</w:t>
            </w:r>
          </w:p>
        </w:tc>
        <w:tc>
          <w:tcPr>
            <w:tcW w:w="2841" w:type="pct"/>
            <w:vAlign w:val="center"/>
          </w:tcPr>
          <w:p w:rsidR="00F55F33" w:rsidRDefault="00086336" w:rsidP="00D80830">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Italy</w:t>
            </w:r>
          </w:p>
        </w:tc>
      </w:tr>
      <w:tr w:rsidR="00B84592" w:rsidRPr="004E0648" w:rsidTr="007E0EFC">
        <w:trPr>
          <w:trHeight w:val="341"/>
        </w:trPr>
        <w:tc>
          <w:tcPr>
            <w:tcW w:w="2159" w:type="pct"/>
            <w:vAlign w:val="center"/>
          </w:tcPr>
          <w:p w:rsidR="00B84592" w:rsidRPr="004E0648" w:rsidRDefault="00B84592" w:rsidP="00B84592">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Zeng, L</w:t>
            </w:r>
            <w:r w:rsidR="005903A9">
              <w:rPr>
                <w:rFonts w:ascii="Times New Roman" w:eastAsia="MS Mincho" w:hAnsi="Times New Roman"/>
                <w:szCs w:val="24"/>
                <w:lang w:eastAsia="zh-CN"/>
              </w:rPr>
              <w:t>ong</w:t>
            </w:r>
          </w:p>
        </w:tc>
        <w:tc>
          <w:tcPr>
            <w:tcW w:w="2841" w:type="pct"/>
          </w:tcPr>
          <w:p w:rsidR="00B84592" w:rsidRPr="004E0648" w:rsidRDefault="00B84592" w:rsidP="00B84592">
            <w:pPr>
              <w:spacing w:before="120" w:after="120" w:line="240" w:lineRule="auto"/>
              <w:rPr>
                <w:rFonts w:ascii="Times New Roman" w:eastAsia="MS Mincho" w:hAnsi="Times New Roman"/>
                <w:szCs w:val="24"/>
                <w:lang w:eastAsia="zh-CN"/>
              </w:rPr>
            </w:pPr>
            <w:r>
              <w:rPr>
                <w:rFonts w:ascii="Times New Roman" w:eastAsia="MS Mincho" w:hAnsi="Times New Roman"/>
                <w:szCs w:val="24"/>
                <w:lang w:eastAsia="zh-CN"/>
              </w:rPr>
              <w:t>China</w:t>
            </w:r>
          </w:p>
        </w:tc>
      </w:tr>
    </w:tbl>
    <w:p w:rsidR="00235A4F" w:rsidRPr="00FD5B02" w:rsidRDefault="00E2688F" w:rsidP="00235A4F">
      <w:pPr>
        <w:keepLines/>
        <w:widowControl w:val="0"/>
        <w:autoSpaceDE w:val="0"/>
        <w:autoSpaceDN w:val="0"/>
        <w:adjustRightInd w:val="0"/>
        <w:spacing w:before="851" w:after="390" w:line="360" w:lineRule="atLeast"/>
        <w:rPr>
          <w:rFonts w:ascii="Times New Roman" w:hAnsi="Times New Roman"/>
          <w:b/>
          <w:bCs/>
          <w:color w:val="000000"/>
          <w:sz w:val="32"/>
          <w:szCs w:val="32"/>
        </w:rPr>
      </w:pPr>
      <w:r>
        <w:rPr>
          <w:rFonts w:ascii="Times New Roman" w:hAnsi="Times New Roman"/>
          <w:b/>
          <w:bCs/>
          <w:color w:val="000000"/>
          <w:sz w:val="32"/>
          <w:szCs w:val="32"/>
        </w:rPr>
        <w:lastRenderedPageBreak/>
        <w:t>IAEA Contacts</w:t>
      </w:r>
    </w:p>
    <w:p w:rsidR="007B5DF8" w:rsidRDefault="00AA22E0" w:rsidP="00D80830">
      <w:pPr>
        <w:keepLines/>
        <w:widowControl w:val="0"/>
        <w:autoSpaceDE w:val="0"/>
        <w:autoSpaceDN w:val="0"/>
        <w:adjustRightInd w:val="0"/>
        <w:spacing w:after="0" w:line="276" w:lineRule="auto"/>
        <w:jc w:val="both"/>
        <w:rPr>
          <w:rFonts w:ascii="Arial" w:hAnsi="Arial" w:cs="Arial"/>
          <w:sz w:val="24"/>
          <w:szCs w:val="24"/>
        </w:rPr>
      </w:pPr>
      <w:r>
        <w:rPr>
          <w:rFonts w:ascii="Times New Roman" w:hAnsi="Times New Roman" w:cs="Times New Roman"/>
          <w:b/>
          <w:bCs/>
          <w:color w:val="000000"/>
          <w:sz w:val="24"/>
          <w:szCs w:val="24"/>
        </w:rPr>
        <w:t>Scientific Secretary</w:t>
      </w:r>
      <w:r w:rsidR="00E2688F">
        <w:rPr>
          <w:rFonts w:ascii="Times New Roman" w:hAnsi="Times New Roman" w:cs="Times New Roman"/>
          <w:b/>
          <w:bCs/>
          <w:color w:val="000000"/>
          <w:sz w:val="24"/>
          <w:szCs w:val="24"/>
        </w:rPr>
        <w:t>:</w:t>
      </w:r>
    </w:p>
    <w:p w:rsidR="007B5DF8" w:rsidRDefault="007B5DF8" w:rsidP="00235A4F">
      <w:pPr>
        <w:keepLines/>
        <w:widowControl w:val="0"/>
        <w:autoSpaceDE w:val="0"/>
        <w:autoSpaceDN w:val="0"/>
        <w:adjustRightInd w:val="0"/>
        <w:spacing w:after="0" w:line="276" w:lineRule="auto"/>
        <w:ind w:left="118"/>
        <w:jc w:val="both"/>
        <w:rPr>
          <w:rFonts w:ascii="Times New Roman" w:hAnsi="Times New Roman" w:cs="Times New Roman"/>
          <w:color w:val="000000"/>
        </w:rPr>
      </w:pPr>
    </w:p>
    <w:p w:rsidR="007B5DF8" w:rsidRDefault="00AA22E0" w:rsidP="00D80830">
      <w:pPr>
        <w:keepLines/>
        <w:widowControl w:val="0"/>
        <w:autoSpaceDE w:val="0"/>
        <w:autoSpaceDN w:val="0"/>
        <w:adjustRightInd w:val="0"/>
        <w:spacing w:after="0" w:line="276" w:lineRule="auto"/>
        <w:rPr>
          <w:rFonts w:ascii="Arial" w:hAnsi="Arial" w:cs="Arial"/>
          <w:sz w:val="24"/>
          <w:szCs w:val="24"/>
        </w:rPr>
      </w:pPr>
      <w:r>
        <w:rPr>
          <w:rFonts w:ascii="Times New Roman" w:hAnsi="Times New Roman" w:cs="Times New Roman"/>
          <w:b/>
          <w:bCs/>
          <w:color w:val="000000"/>
        </w:rPr>
        <w:t>Mr Matteo Barbarino</w:t>
      </w:r>
    </w:p>
    <w:p w:rsidR="007B5DF8" w:rsidRDefault="00AA22E0" w:rsidP="00D80830">
      <w:pPr>
        <w:keepLines/>
        <w:widowControl w:val="0"/>
        <w:autoSpaceDE w:val="0"/>
        <w:autoSpaceDN w:val="0"/>
        <w:adjustRightInd w:val="0"/>
        <w:spacing w:after="0" w:line="276" w:lineRule="auto"/>
        <w:rPr>
          <w:rFonts w:ascii="Arial" w:hAnsi="Arial" w:cs="Arial"/>
          <w:sz w:val="24"/>
          <w:szCs w:val="24"/>
        </w:rPr>
      </w:pPr>
      <w:r>
        <w:rPr>
          <w:rFonts w:ascii="Times New Roman" w:hAnsi="Times New Roman" w:cs="Times New Roman"/>
          <w:color w:val="000000"/>
        </w:rPr>
        <w:t>Division of Physical and Chemical Sciences</w:t>
      </w:r>
    </w:p>
    <w:p w:rsidR="007B5DF8" w:rsidRDefault="00AA22E0" w:rsidP="00D80830">
      <w:pPr>
        <w:keepLines/>
        <w:widowControl w:val="0"/>
        <w:autoSpaceDE w:val="0"/>
        <w:autoSpaceDN w:val="0"/>
        <w:adjustRightInd w:val="0"/>
        <w:spacing w:after="0" w:line="276" w:lineRule="auto"/>
        <w:rPr>
          <w:rFonts w:ascii="Arial" w:hAnsi="Arial" w:cs="Arial"/>
          <w:sz w:val="24"/>
          <w:szCs w:val="24"/>
        </w:rPr>
      </w:pPr>
      <w:r>
        <w:rPr>
          <w:rFonts w:ascii="Times New Roman" w:hAnsi="Times New Roman" w:cs="Times New Roman"/>
          <w:color w:val="000000"/>
        </w:rPr>
        <w:t>Department of Nuclear Sciences and Applications</w:t>
      </w:r>
    </w:p>
    <w:p w:rsidR="007B5DF8" w:rsidRDefault="00AA22E0" w:rsidP="00D80830">
      <w:pPr>
        <w:keepLines/>
        <w:widowControl w:val="0"/>
        <w:autoSpaceDE w:val="0"/>
        <w:autoSpaceDN w:val="0"/>
        <w:adjustRightInd w:val="0"/>
        <w:spacing w:after="0" w:line="276" w:lineRule="auto"/>
        <w:rPr>
          <w:rFonts w:ascii="Arial" w:hAnsi="Arial" w:cs="Arial"/>
          <w:sz w:val="24"/>
          <w:szCs w:val="24"/>
        </w:rPr>
      </w:pPr>
      <w:r>
        <w:rPr>
          <w:rFonts w:ascii="Times New Roman" w:hAnsi="Times New Roman" w:cs="Times New Roman"/>
          <w:color w:val="000000"/>
        </w:rPr>
        <w:t>International Atomic Energy Agency</w:t>
      </w:r>
    </w:p>
    <w:p w:rsidR="007B5DF8" w:rsidRDefault="00AA22E0" w:rsidP="00D80830">
      <w:pPr>
        <w:keepLines/>
        <w:widowControl w:val="0"/>
        <w:autoSpaceDE w:val="0"/>
        <w:autoSpaceDN w:val="0"/>
        <w:adjustRightInd w:val="0"/>
        <w:spacing w:after="0" w:line="276" w:lineRule="auto"/>
        <w:rPr>
          <w:rFonts w:ascii="Arial" w:hAnsi="Arial" w:cs="Arial"/>
          <w:sz w:val="24"/>
          <w:szCs w:val="24"/>
        </w:rPr>
      </w:pPr>
      <w:r>
        <w:rPr>
          <w:rFonts w:ascii="Times New Roman" w:hAnsi="Times New Roman" w:cs="Times New Roman"/>
          <w:color w:val="000000"/>
        </w:rPr>
        <w:t>Vienna International Centre</w:t>
      </w:r>
    </w:p>
    <w:p w:rsidR="007B5DF8" w:rsidRDefault="00AA22E0" w:rsidP="00D80830">
      <w:pPr>
        <w:keepLines/>
        <w:widowControl w:val="0"/>
        <w:autoSpaceDE w:val="0"/>
        <w:autoSpaceDN w:val="0"/>
        <w:adjustRightInd w:val="0"/>
        <w:spacing w:after="0" w:line="276" w:lineRule="auto"/>
        <w:rPr>
          <w:rFonts w:ascii="Arial" w:hAnsi="Arial" w:cs="Arial"/>
          <w:sz w:val="24"/>
          <w:szCs w:val="24"/>
        </w:rPr>
      </w:pPr>
      <w:r>
        <w:rPr>
          <w:rFonts w:ascii="Times New Roman" w:hAnsi="Times New Roman" w:cs="Times New Roman"/>
          <w:color w:val="000000"/>
        </w:rPr>
        <w:t>PO Box 100</w:t>
      </w:r>
    </w:p>
    <w:p w:rsidR="007B5DF8" w:rsidRDefault="00AA22E0" w:rsidP="00D80830">
      <w:pPr>
        <w:keepLines/>
        <w:widowControl w:val="0"/>
        <w:autoSpaceDE w:val="0"/>
        <w:autoSpaceDN w:val="0"/>
        <w:adjustRightInd w:val="0"/>
        <w:spacing w:after="0" w:line="276" w:lineRule="auto"/>
        <w:rPr>
          <w:rFonts w:ascii="Arial" w:hAnsi="Arial" w:cs="Arial"/>
          <w:sz w:val="24"/>
          <w:szCs w:val="24"/>
        </w:rPr>
      </w:pPr>
      <w:r>
        <w:rPr>
          <w:rFonts w:ascii="Times New Roman" w:hAnsi="Times New Roman" w:cs="Times New Roman"/>
          <w:color w:val="000000"/>
        </w:rPr>
        <w:t>1400 VIENNA</w:t>
      </w:r>
    </w:p>
    <w:p w:rsidR="007B5DF8" w:rsidRDefault="00AA22E0" w:rsidP="00D80830">
      <w:pPr>
        <w:keepLines/>
        <w:widowControl w:val="0"/>
        <w:autoSpaceDE w:val="0"/>
        <w:autoSpaceDN w:val="0"/>
        <w:adjustRightInd w:val="0"/>
        <w:spacing w:after="0" w:line="276" w:lineRule="auto"/>
        <w:rPr>
          <w:rFonts w:ascii="Arial" w:hAnsi="Arial" w:cs="Arial"/>
          <w:sz w:val="24"/>
          <w:szCs w:val="24"/>
        </w:rPr>
      </w:pPr>
      <w:r>
        <w:rPr>
          <w:rFonts w:ascii="Times New Roman" w:hAnsi="Times New Roman" w:cs="Times New Roman"/>
          <w:color w:val="000000"/>
        </w:rPr>
        <w:t>AUSTRIA</w:t>
      </w:r>
    </w:p>
    <w:p w:rsidR="00D80830" w:rsidRDefault="00D80830" w:rsidP="00D80830">
      <w:pPr>
        <w:keepLines/>
        <w:widowControl w:val="0"/>
        <w:autoSpaceDE w:val="0"/>
        <w:autoSpaceDN w:val="0"/>
        <w:adjustRightInd w:val="0"/>
        <w:spacing w:after="0" w:line="276" w:lineRule="auto"/>
        <w:rPr>
          <w:rFonts w:ascii="Times New Roman" w:hAnsi="Times New Roman" w:cs="Times New Roman"/>
          <w:color w:val="000000"/>
        </w:rPr>
      </w:pPr>
    </w:p>
    <w:p w:rsidR="007B5DF8" w:rsidRDefault="00AA22E0" w:rsidP="00D80830">
      <w:pPr>
        <w:keepLines/>
        <w:widowControl w:val="0"/>
        <w:autoSpaceDE w:val="0"/>
        <w:autoSpaceDN w:val="0"/>
        <w:adjustRightInd w:val="0"/>
        <w:spacing w:after="0" w:line="276" w:lineRule="auto"/>
        <w:rPr>
          <w:rFonts w:ascii="Arial" w:hAnsi="Arial" w:cs="Arial"/>
          <w:sz w:val="24"/>
          <w:szCs w:val="24"/>
        </w:rPr>
      </w:pPr>
      <w:r>
        <w:rPr>
          <w:rFonts w:ascii="Times New Roman" w:hAnsi="Times New Roman" w:cs="Times New Roman"/>
          <w:color w:val="000000"/>
        </w:rPr>
        <w:t>Tel.: +43 1 2600 26386</w:t>
      </w:r>
    </w:p>
    <w:p w:rsidR="007B5DF8" w:rsidRDefault="00AA22E0" w:rsidP="00D80830">
      <w:pPr>
        <w:keepLines/>
        <w:widowControl w:val="0"/>
        <w:autoSpaceDE w:val="0"/>
        <w:autoSpaceDN w:val="0"/>
        <w:adjustRightInd w:val="0"/>
        <w:spacing w:after="0" w:line="276" w:lineRule="auto"/>
        <w:rPr>
          <w:rFonts w:ascii="Arial" w:hAnsi="Arial" w:cs="Arial"/>
          <w:sz w:val="24"/>
          <w:szCs w:val="24"/>
        </w:rPr>
      </w:pPr>
      <w:r>
        <w:rPr>
          <w:rFonts w:ascii="Times New Roman" w:hAnsi="Times New Roman" w:cs="Times New Roman"/>
          <w:color w:val="000000"/>
        </w:rPr>
        <w:t>Fax: +43 1 26007</w:t>
      </w:r>
    </w:p>
    <w:p w:rsidR="007B5DF8" w:rsidRDefault="00AA22E0" w:rsidP="00D80830">
      <w:pPr>
        <w:widowControl w:val="0"/>
        <w:autoSpaceDE w:val="0"/>
        <w:autoSpaceDN w:val="0"/>
        <w:adjustRightInd w:val="0"/>
        <w:spacing w:after="0" w:line="276" w:lineRule="auto"/>
        <w:rPr>
          <w:rFonts w:ascii="Arial" w:hAnsi="Arial" w:cs="Arial"/>
          <w:sz w:val="24"/>
          <w:szCs w:val="24"/>
        </w:rPr>
      </w:pPr>
      <w:r>
        <w:rPr>
          <w:rFonts w:ascii="Times New Roman" w:hAnsi="Times New Roman" w:cs="Times New Roman"/>
          <w:color w:val="000000"/>
        </w:rPr>
        <w:t xml:space="preserve">Email: </w:t>
      </w:r>
      <w:r>
        <w:rPr>
          <w:rFonts w:ascii="Times New Roman" w:hAnsi="Times New Roman" w:cs="Times New Roman"/>
          <w:color w:val="0000FF"/>
          <w:u w:val="single"/>
        </w:rPr>
        <w:t>M.Barbarino@iaea.org</w:t>
      </w:r>
    </w:p>
    <w:p w:rsidR="00285413" w:rsidRDefault="00285413">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7B5DF8" w:rsidRDefault="00AA22E0" w:rsidP="00D80830">
      <w:pPr>
        <w:widowControl w:val="0"/>
        <w:autoSpaceDE w:val="0"/>
        <w:autoSpaceDN w:val="0"/>
        <w:adjustRightInd w:val="0"/>
        <w:spacing w:after="0" w:line="276" w:lineRule="auto"/>
        <w:rPr>
          <w:rFonts w:ascii="Arial" w:hAnsi="Arial" w:cs="Arial"/>
          <w:sz w:val="24"/>
          <w:szCs w:val="24"/>
        </w:rPr>
      </w:pPr>
      <w:r>
        <w:rPr>
          <w:rFonts w:ascii="Times New Roman" w:hAnsi="Times New Roman" w:cs="Times New Roman"/>
          <w:b/>
          <w:bCs/>
          <w:color w:val="000000"/>
          <w:sz w:val="24"/>
          <w:szCs w:val="24"/>
        </w:rPr>
        <w:lastRenderedPageBreak/>
        <w:t>Administrative Secretary</w:t>
      </w:r>
      <w:r w:rsidR="00E2688F">
        <w:rPr>
          <w:rFonts w:ascii="Times New Roman" w:hAnsi="Times New Roman" w:cs="Times New Roman"/>
          <w:b/>
          <w:bCs/>
          <w:color w:val="000000"/>
          <w:sz w:val="24"/>
          <w:szCs w:val="24"/>
        </w:rPr>
        <w:t>:</w:t>
      </w:r>
    </w:p>
    <w:p w:rsidR="007B5DF8" w:rsidRDefault="007B5DF8" w:rsidP="00235A4F">
      <w:pPr>
        <w:widowControl w:val="0"/>
        <w:autoSpaceDE w:val="0"/>
        <w:autoSpaceDN w:val="0"/>
        <w:adjustRightInd w:val="0"/>
        <w:spacing w:after="0" w:line="276" w:lineRule="auto"/>
        <w:ind w:left="118"/>
        <w:rPr>
          <w:rFonts w:ascii="Arial" w:hAnsi="Arial" w:cs="Arial"/>
          <w:sz w:val="24"/>
          <w:szCs w:val="24"/>
        </w:rPr>
      </w:pPr>
    </w:p>
    <w:p w:rsidR="00931043" w:rsidRPr="00BA4DBD" w:rsidRDefault="00931043" w:rsidP="00931043">
      <w:pPr>
        <w:keepLines/>
        <w:widowControl w:val="0"/>
        <w:autoSpaceDE w:val="0"/>
        <w:autoSpaceDN w:val="0"/>
        <w:adjustRightInd w:val="0"/>
        <w:spacing w:after="0" w:line="276" w:lineRule="auto"/>
        <w:ind w:right="112"/>
        <w:rPr>
          <w:rFonts w:ascii="Arial" w:hAnsi="Arial" w:cs="Arial"/>
          <w:sz w:val="24"/>
          <w:szCs w:val="24"/>
        </w:rPr>
      </w:pPr>
      <w:r w:rsidRPr="00BA4DBD">
        <w:rPr>
          <w:rFonts w:ascii="Times New Roman" w:hAnsi="Times New Roman"/>
          <w:b/>
          <w:bCs/>
          <w:color w:val="000000"/>
        </w:rPr>
        <w:t xml:space="preserve">Ms Charisse </w:t>
      </w:r>
      <w:proofErr w:type="spellStart"/>
      <w:r w:rsidRPr="00BA4DBD">
        <w:rPr>
          <w:rFonts w:ascii="Times New Roman" w:hAnsi="Times New Roman"/>
          <w:b/>
          <w:bCs/>
          <w:color w:val="000000"/>
        </w:rPr>
        <w:t>Monfero</w:t>
      </w:r>
      <w:proofErr w:type="spellEnd"/>
    </w:p>
    <w:p w:rsidR="00931043" w:rsidRPr="00BA4DBD" w:rsidRDefault="00931043" w:rsidP="00931043">
      <w:pPr>
        <w:keepLines/>
        <w:widowControl w:val="0"/>
        <w:autoSpaceDE w:val="0"/>
        <w:autoSpaceDN w:val="0"/>
        <w:adjustRightInd w:val="0"/>
        <w:spacing w:after="0" w:line="276" w:lineRule="auto"/>
        <w:ind w:right="112"/>
        <w:rPr>
          <w:rFonts w:ascii="Arial" w:hAnsi="Arial" w:cs="Arial"/>
          <w:sz w:val="24"/>
          <w:szCs w:val="24"/>
        </w:rPr>
      </w:pPr>
      <w:r w:rsidRPr="00BA4DBD">
        <w:rPr>
          <w:rFonts w:ascii="Times New Roman" w:hAnsi="Times New Roman"/>
          <w:color w:val="000000"/>
        </w:rPr>
        <w:t>Division of Physical and Chemical Sciences</w:t>
      </w:r>
    </w:p>
    <w:p w:rsidR="00931043" w:rsidRPr="00BA4DBD" w:rsidRDefault="00931043" w:rsidP="00931043">
      <w:pPr>
        <w:keepLines/>
        <w:widowControl w:val="0"/>
        <w:autoSpaceDE w:val="0"/>
        <w:autoSpaceDN w:val="0"/>
        <w:adjustRightInd w:val="0"/>
        <w:spacing w:after="0" w:line="276" w:lineRule="auto"/>
        <w:ind w:right="112"/>
        <w:rPr>
          <w:rFonts w:ascii="Arial" w:hAnsi="Arial" w:cs="Arial"/>
          <w:sz w:val="24"/>
          <w:szCs w:val="24"/>
        </w:rPr>
      </w:pPr>
      <w:r w:rsidRPr="00BA4DBD">
        <w:rPr>
          <w:rFonts w:ascii="Times New Roman" w:hAnsi="Times New Roman"/>
          <w:color w:val="000000"/>
        </w:rPr>
        <w:t>Department of Nuclear Sciences and Applications</w:t>
      </w:r>
    </w:p>
    <w:p w:rsidR="00931043" w:rsidRPr="00BA4DBD" w:rsidRDefault="00931043" w:rsidP="00931043">
      <w:pPr>
        <w:keepLines/>
        <w:widowControl w:val="0"/>
        <w:autoSpaceDE w:val="0"/>
        <w:autoSpaceDN w:val="0"/>
        <w:adjustRightInd w:val="0"/>
        <w:spacing w:after="0" w:line="276" w:lineRule="auto"/>
        <w:ind w:right="112"/>
        <w:rPr>
          <w:rFonts w:ascii="Arial" w:hAnsi="Arial" w:cs="Arial"/>
          <w:sz w:val="24"/>
          <w:szCs w:val="24"/>
        </w:rPr>
      </w:pPr>
      <w:r w:rsidRPr="00BA4DBD">
        <w:rPr>
          <w:rFonts w:ascii="Times New Roman" w:hAnsi="Times New Roman"/>
          <w:color w:val="000000"/>
        </w:rPr>
        <w:t>International Atomic Energy Agency</w:t>
      </w:r>
    </w:p>
    <w:p w:rsidR="00931043" w:rsidRPr="00BA4DBD" w:rsidRDefault="00931043" w:rsidP="00931043">
      <w:pPr>
        <w:keepLines/>
        <w:widowControl w:val="0"/>
        <w:autoSpaceDE w:val="0"/>
        <w:autoSpaceDN w:val="0"/>
        <w:adjustRightInd w:val="0"/>
        <w:spacing w:after="0" w:line="276" w:lineRule="auto"/>
        <w:ind w:right="112"/>
        <w:rPr>
          <w:rFonts w:ascii="Arial" w:hAnsi="Arial" w:cs="Arial"/>
          <w:sz w:val="24"/>
          <w:szCs w:val="24"/>
        </w:rPr>
      </w:pPr>
      <w:r w:rsidRPr="00BA4DBD">
        <w:rPr>
          <w:rFonts w:ascii="Times New Roman" w:hAnsi="Times New Roman"/>
          <w:color w:val="000000"/>
        </w:rPr>
        <w:t>Vienna International Centre</w:t>
      </w:r>
    </w:p>
    <w:p w:rsidR="00931043" w:rsidRPr="00BA4DBD" w:rsidRDefault="00931043" w:rsidP="00931043">
      <w:pPr>
        <w:keepLines/>
        <w:widowControl w:val="0"/>
        <w:autoSpaceDE w:val="0"/>
        <w:autoSpaceDN w:val="0"/>
        <w:adjustRightInd w:val="0"/>
        <w:spacing w:after="0" w:line="276" w:lineRule="auto"/>
        <w:ind w:right="112"/>
        <w:rPr>
          <w:rFonts w:ascii="Arial" w:hAnsi="Arial" w:cs="Arial"/>
          <w:sz w:val="24"/>
          <w:szCs w:val="24"/>
        </w:rPr>
      </w:pPr>
      <w:r w:rsidRPr="00BA4DBD">
        <w:rPr>
          <w:rFonts w:ascii="Times New Roman" w:hAnsi="Times New Roman"/>
          <w:color w:val="000000"/>
        </w:rPr>
        <w:t>PO Box 100</w:t>
      </w:r>
    </w:p>
    <w:p w:rsidR="00931043" w:rsidRPr="00BA4DBD" w:rsidRDefault="00931043" w:rsidP="00931043">
      <w:pPr>
        <w:keepLines/>
        <w:widowControl w:val="0"/>
        <w:autoSpaceDE w:val="0"/>
        <w:autoSpaceDN w:val="0"/>
        <w:adjustRightInd w:val="0"/>
        <w:spacing w:after="0" w:line="276" w:lineRule="auto"/>
        <w:ind w:right="112"/>
        <w:rPr>
          <w:rFonts w:ascii="Arial" w:hAnsi="Arial" w:cs="Arial"/>
          <w:sz w:val="24"/>
          <w:szCs w:val="24"/>
        </w:rPr>
      </w:pPr>
      <w:r w:rsidRPr="00BA4DBD">
        <w:rPr>
          <w:rFonts w:ascii="Times New Roman" w:hAnsi="Times New Roman"/>
          <w:color w:val="000000"/>
        </w:rPr>
        <w:t>1400 VIENNA</w:t>
      </w:r>
    </w:p>
    <w:p w:rsidR="00931043" w:rsidRPr="00BA4DBD" w:rsidRDefault="00931043" w:rsidP="00931043">
      <w:pPr>
        <w:keepLines/>
        <w:widowControl w:val="0"/>
        <w:autoSpaceDE w:val="0"/>
        <w:autoSpaceDN w:val="0"/>
        <w:adjustRightInd w:val="0"/>
        <w:spacing w:after="0" w:line="276" w:lineRule="auto"/>
        <w:ind w:right="112"/>
        <w:rPr>
          <w:rFonts w:ascii="Arial" w:hAnsi="Arial" w:cs="Arial"/>
          <w:sz w:val="24"/>
          <w:szCs w:val="24"/>
        </w:rPr>
      </w:pPr>
      <w:r w:rsidRPr="00BA4DBD">
        <w:rPr>
          <w:rFonts w:ascii="Times New Roman" w:hAnsi="Times New Roman"/>
          <w:color w:val="000000"/>
        </w:rPr>
        <w:t>AUSTRIA</w:t>
      </w:r>
    </w:p>
    <w:p w:rsidR="00931043" w:rsidRPr="00BA4DBD" w:rsidRDefault="00931043" w:rsidP="00931043">
      <w:pPr>
        <w:widowControl w:val="0"/>
        <w:autoSpaceDE w:val="0"/>
        <w:autoSpaceDN w:val="0"/>
        <w:adjustRightInd w:val="0"/>
        <w:spacing w:after="0" w:line="276" w:lineRule="auto"/>
        <w:ind w:right="112"/>
        <w:rPr>
          <w:rFonts w:ascii="Times New Roman" w:hAnsi="Times New Roman"/>
          <w:color w:val="000000"/>
        </w:rPr>
      </w:pPr>
    </w:p>
    <w:p w:rsidR="00931043" w:rsidRPr="00BA4DBD" w:rsidRDefault="00931043" w:rsidP="00931043">
      <w:pPr>
        <w:keepLines/>
        <w:widowControl w:val="0"/>
        <w:autoSpaceDE w:val="0"/>
        <w:autoSpaceDN w:val="0"/>
        <w:adjustRightInd w:val="0"/>
        <w:spacing w:after="0" w:line="276" w:lineRule="auto"/>
        <w:ind w:right="112"/>
        <w:rPr>
          <w:rFonts w:ascii="Arial" w:hAnsi="Arial" w:cs="Arial"/>
          <w:sz w:val="24"/>
          <w:szCs w:val="24"/>
        </w:rPr>
      </w:pPr>
      <w:r w:rsidRPr="00BA4DBD">
        <w:rPr>
          <w:rFonts w:ascii="Times New Roman" w:hAnsi="Times New Roman"/>
          <w:color w:val="000000"/>
        </w:rPr>
        <w:t>Tel.: +43 1 2600 26393</w:t>
      </w:r>
    </w:p>
    <w:p w:rsidR="00931043" w:rsidRPr="00BA4DBD" w:rsidRDefault="00931043" w:rsidP="00931043">
      <w:pPr>
        <w:keepLines/>
        <w:widowControl w:val="0"/>
        <w:autoSpaceDE w:val="0"/>
        <w:autoSpaceDN w:val="0"/>
        <w:adjustRightInd w:val="0"/>
        <w:spacing w:after="0" w:line="276" w:lineRule="auto"/>
        <w:ind w:right="112"/>
        <w:rPr>
          <w:rFonts w:ascii="Arial" w:hAnsi="Arial" w:cs="Arial"/>
          <w:sz w:val="24"/>
          <w:szCs w:val="24"/>
        </w:rPr>
      </w:pPr>
      <w:r w:rsidRPr="00BA4DBD">
        <w:rPr>
          <w:rFonts w:ascii="Times New Roman" w:hAnsi="Times New Roman"/>
          <w:color w:val="000000"/>
        </w:rPr>
        <w:t>Fax: +43 1 26007</w:t>
      </w:r>
    </w:p>
    <w:p w:rsidR="007B5DF8" w:rsidRPr="00931043" w:rsidRDefault="00931043" w:rsidP="00931043">
      <w:pPr>
        <w:widowControl w:val="0"/>
        <w:autoSpaceDE w:val="0"/>
        <w:autoSpaceDN w:val="0"/>
        <w:adjustRightInd w:val="0"/>
        <w:spacing w:after="170" w:line="276" w:lineRule="auto"/>
        <w:ind w:right="112"/>
        <w:rPr>
          <w:rFonts w:ascii="Arial" w:hAnsi="Arial" w:cs="Arial"/>
          <w:sz w:val="24"/>
          <w:szCs w:val="24"/>
        </w:rPr>
      </w:pPr>
      <w:r w:rsidRPr="00BA4DBD">
        <w:rPr>
          <w:rFonts w:ascii="Times New Roman" w:hAnsi="Times New Roman"/>
          <w:color w:val="000000"/>
        </w:rPr>
        <w:t xml:space="preserve">Email: </w:t>
      </w:r>
      <w:hyperlink r:id="rId23">
        <w:r w:rsidRPr="00BA4DBD">
          <w:rPr>
            <w:rFonts w:ascii="Times New Roman" w:eastAsia="Times New Roman" w:hAnsi="Times New Roman"/>
            <w:color w:val="0000FF"/>
            <w:u w:val="single" w:color="0000FF"/>
            <w:lang w:eastAsia="en-US"/>
          </w:rPr>
          <w:t>C.Monfero@iaea.org</w:t>
        </w:r>
      </w:hyperlink>
    </w:p>
    <w:p w:rsidR="007B5DF8" w:rsidRDefault="00AA22E0" w:rsidP="008922A0">
      <w:pPr>
        <w:widowControl w:val="0"/>
        <w:autoSpaceDE w:val="0"/>
        <w:autoSpaceDN w:val="0"/>
        <w:adjustRightInd w:val="0"/>
        <w:spacing w:after="0" w:line="280" w:lineRule="atLeast"/>
        <w:jc w:val="both"/>
        <w:rPr>
          <w:rFonts w:ascii="Times New Roman" w:hAnsi="Times New Roman" w:cs="Times New Roman"/>
          <w:color w:val="000000"/>
        </w:rPr>
      </w:pPr>
      <w:r>
        <w:rPr>
          <w:rFonts w:ascii="Times New Roman" w:hAnsi="Times New Roman" w:cs="Times New Roman"/>
          <w:color w:val="000000"/>
        </w:rPr>
        <w:t>Subsequent correspondence on scientific matters should be sent to the Scientific Secretary and correspondence on other matters related to the event to the Administrative Secretary.</w:t>
      </w:r>
    </w:p>
    <w:p w:rsidR="008922A0" w:rsidRPr="00280F5E" w:rsidRDefault="008922A0" w:rsidP="008922A0">
      <w:pPr>
        <w:widowControl w:val="0"/>
        <w:autoSpaceDE w:val="0"/>
        <w:autoSpaceDN w:val="0"/>
        <w:adjustRightInd w:val="0"/>
        <w:spacing w:after="0" w:line="276" w:lineRule="auto"/>
        <w:ind w:right="112"/>
        <w:rPr>
          <w:rFonts w:ascii="Times New Roman" w:hAnsi="Times New Roman"/>
          <w:b/>
          <w:bCs/>
          <w:color w:val="000000"/>
          <w:szCs w:val="24"/>
        </w:rPr>
      </w:pPr>
    </w:p>
    <w:p w:rsidR="008922A0" w:rsidRPr="00280F5E" w:rsidRDefault="008922A0" w:rsidP="008922A0">
      <w:pPr>
        <w:widowControl w:val="0"/>
        <w:autoSpaceDE w:val="0"/>
        <w:autoSpaceDN w:val="0"/>
        <w:adjustRightInd w:val="0"/>
        <w:spacing w:after="0" w:line="276" w:lineRule="auto"/>
        <w:ind w:right="112"/>
        <w:rPr>
          <w:rFonts w:ascii="Times New Roman" w:hAnsi="Times New Roman"/>
          <w:b/>
          <w:bCs/>
          <w:color w:val="000000"/>
          <w:szCs w:val="24"/>
        </w:rPr>
      </w:pPr>
    </w:p>
    <w:p w:rsidR="00512FB9" w:rsidRPr="00CA4705" w:rsidRDefault="00512FB9" w:rsidP="00512FB9">
      <w:pPr>
        <w:widowControl w:val="0"/>
        <w:autoSpaceDE w:val="0"/>
        <w:autoSpaceDN w:val="0"/>
        <w:adjustRightInd w:val="0"/>
        <w:spacing w:after="0" w:line="276" w:lineRule="auto"/>
        <w:ind w:right="112"/>
        <w:rPr>
          <w:rFonts w:ascii="Times New Roman" w:hAnsi="Times New Roman"/>
          <w:b/>
          <w:bCs/>
          <w:color w:val="000000"/>
          <w:sz w:val="32"/>
          <w:szCs w:val="24"/>
        </w:rPr>
      </w:pPr>
      <w:r w:rsidRPr="00CA4705">
        <w:rPr>
          <w:rFonts w:ascii="Times New Roman" w:hAnsi="Times New Roman"/>
          <w:b/>
          <w:bCs/>
          <w:color w:val="000000"/>
          <w:sz w:val="32"/>
          <w:szCs w:val="24"/>
        </w:rPr>
        <w:t>Host Organization Contact Point</w:t>
      </w:r>
    </w:p>
    <w:p w:rsidR="00512FB9" w:rsidRDefault="00512FB9" w:rsidP="00512FB9">
      <w:pPr>
        <w:widowControl w:val="0"/>
        <w:autoSpaceDE w:val="0"/>
        <w:autoSpaceDN w:val="0"/>
        <w:adjustRightInd w:val="0"/>
        <w:spacing w:after="0" w:line="276" w:lineRule="auto"/>
        <w:ind w:right="112"/>
        <w:rPr>
          <w:rFonts w:ascii="Times New Roman" w:hAnsi="Times New Roman"/>
          <w:b/>
          <w:bCs/>
          <w:color w:val="000000"/>
          <w:sz w:val="24"/>
          <w:szCs w:val="24"/>
        </w:rPr>
      </w:pPr>
    </w:p>
    <w:p w:rsidR="00D75537" w:rsidRDefault="00D75537" w:rsidP="00512FB9">
      <w:pPr>
        <w:widowControl w:val="0"/>
        <w:autoSpaceDE w:val="0"/>
        <w:autoSpaceDN w:val="0"/>
        <w:adjustRightInd w:val="0"/>
        <w:spacing w:after="0" w:line="276" w:lineRule="auto"/>
        <w:ind w:right="112"/>
        <w:rPr>
          <w:rFonts w:ascii="Times New Roman" w:hAnsi="Times New Roman"/>
          <w:b/>
          <w:bCs/>
          <w:color w:val="000000"/>
          <w:sz w:val="24"/>
          <w:szCs w:val="24"/>
        </w:rPr>
      </w:pPr>
      <w:r>
        <w:rPr>
          <w:rFonts w:ascii="Times New Roman" w:hAnsi="Times New Roman"/>
          <w:b/>
          <w:bCs/>
          <w:color w:val="000000"/>
          <w:sz w:val="24"/>
          <w:szCs w:val="24"/>
        </w:rPr>
        <w:t>Chair</w:t>
      </w:r>
      <w:r w:rsidR="00BC0ACF">
        <w:rPr>
          <w:rFonts w:ascii="Times New Roman" w:hAnsi="Times New Roman"/>
          <w:b/>
          <w:bCs/>
          <w:color w:val="000000"/>
          <w:sz w:val="24"/>
          <w:szCs w:val="24"/>
        </w:rPr>
        <w:t>person</w:t>
      </w:r>
      <w:r>
        <w:rPr>
          <w:rFonts w:ascii="Times New Roman" w:hAnsi="Times New Roman"/>
          <w:b/>
          <w:bCs/>
          <w:color w:val="000000"/>
          <w:sz w:val="24"/>
          <w:szCs w:val="24"/>
        </w:rPr>
        <w:t>:</w:t>
      </w:r>
    </w:p>
    <w:p w:rsidR="00D75537" w:rsidRPr="00BA4DBD" w:rsidRDefault="00D75537" w:rsidP="00512FB9">
      <w:pPr>
        <w:widowControl w:val="0"/>
        <w:autoSpaceDE w:val="0"/>
        <w:autoSpaceDN w:val="0"/>
        <w:adjustRightInd w:val="0"/>
        <w:spacing w:after="0" w:line="276" w:lineRule="auto"/>
        <w:ind w:right="112"/>
        <w:rPr>
          <w:rFonts w:ascii="Times New Roman" w:hAnsi="Times New Roman"/>
          <w:b/>
          <w:bCs/>
          <w:color w:val="000000"/>
          <w:sz w:val="24"/>
          <w:szCs w:val="24"/>
        </w:rPr>
      </w:pPr>
    </w:p>
    <w:p w:rsidR="00512FB9" w:rsidRPr="00BA4DBD" w:rsidRDefault="00512FB9" w:rsidP="00512FB9">
      <w:pPr>
        <w:keepLines/>
        <w:widowControl w:val="0"/>
        <w:autoSpaceDE w:val="0"/>
        <w:autoSpaceDN w:val="0"/>
        <w:adjustRightInd w:val="0"/>
        <w:spacing w:after="0" w:line="276" w:lineRule="auto"/>
        <w:ind w:right="112"/>
        <w:rPr>
          <w:rFonts w:ascii="Times New Roman" w:hAnsi="Times New Roman"/>
          <w:b/>
          <w:bCs/>
          <w:color w:val="000000"/>
        </w:rPr>
      </w:pPr>
      <w:r w:rsidRPr="00BA4DBD">
        <w:rPr>
          <w:rFonts w:ascii="Times New Roman" w:hAnsi="Times New Roman"/>
          <w:b/>
          <w:bCs/>
          <w:color w:val="000000"/>
        </w:rPr>
        <w:t xml:space="preserve">Mr </w:t>
      </w:r>
      <w:r w:rsidR="003C0743">
        <w:rPr>
          <w:rFonts w:ascii="Times New Roman" w:hAnsi="Times New Roman"/>
          <w:b/>
          <w:bCs/>
          <w:color w:val="000000"/>
        </w:rPr>
        <w:t>Michael Lehnen</w:t>
      </w:r>
    </w:p>
    <w:p w:rsidR="00512FB9" w:rsidRPr="00BA4DBD" w:rsidRDefault="003C0743" w:rsidP="00512FB9">
      <w:pPr>
        <w:keepLines/>
        <w:widowControl w:val="0"/>
        <w:autoSpaceDE w:val="0"/>
        <w:autoSpaceDN w:val="0"/>
        <w:adjustRightInd w:val="0"/>
        <w:spacing w:after="0" w:line="276" w:lineRule="auto"/>
        <w:ind w:right="112"/>
        <w:rPr>
          <w:rFonts w:ascii="Times New Roman" w:hAnsi="Times New Roman"/>
          <w:bCs/>
          <w:color w:val="000000"/>
        </w:rPr>
      </w:pPr>
      <w:r>
        <w:rPr>
          <w:rFonts w:ascii="Times New Roman" w:hAnsi="Times New Roman"/>
          <w:bCs/>
          <w:color w:val="000000"/>
        </w:rPr>
        <w:t>ITER Organization</w:t>
      </w:r>
    </w:p>
    <w:p w:rsidR="00F13EB4" w:rsidRDefault="00F13EB4" w:rsidP="00512FB9">
      <w:pPr>
        <w:keepLines/>
        <w:widowControl w:val="0"/>
        <w:autoSpaceDE w:val="0"/>
        <w:autoSpaceDN w:val="0"/>
        <w:adjustRightInd w:val="0"/>
        <w:spacing w:after="0" w:line="276" w:lineRule="auto"/>
        <w:ind w:right="112"/>
        <w:rPr>
          <w:rFonts w:ascii="Times New Roman" w:hAnsi="Times New Roman"/>
          <w:bCs/>
          <w:color w:val="000000"/>
        </w:rPr>
      </w:pPr>
      <w:r w:rsidRPr="00F13EB4">
        <w:rPr>
          <w:rFonts w:ascii="Times New Roman" w:hAnsi="Times New Roman"/>
          <w:bCs/>
          <w:color w:val="000000"/>
        </w:rPr>
        <w:t>St Paul Lez Durance Cedex</w:t>
      </w:r>
    </w:p>
    <w:p w:rsidR="00F13EB4" w:rsidRPr="000C6C2E" w:rsidRDefault="00F13EB4" w:rsidP="00512FB9">
      <w:pPr>
        <w:keepLines/>
        <w:widowControl w:val="0"/>
        <w:autoSpaceDE w:val="0"/>
        <w:autoSpaceDN w:val="0"/>
        <w:adjustRightInd w:val="0"/>
        <w:spacing w:after="0" w:line="276" w:lineRule="auto"/>
        <w:ind w:right="112"/>
        <w:rPr>
          <w:rFonts w:ascii="Times New Roman" w:hAnsi="Times New Roman"/>
          <w:bCs/>
          <w:color w:val="000000"/>
          <w:lang w:val="fr-FR"/>
        </w:rPr>
      </w:pPr>
      <w:r w:rsidRPr="000C6C2E">
        <w:rPr>
          <w:rFonts w:ascii="Times New Roman" w:hAnsi="Times New Roman"/>
          <w:bCs/>
          <w:color w:val="000000"/>
          <w:lang w:val="fr-FR"/>
        </w:rPr>
        <w:t>FRANCE</w:t>
      </w:r>
    </w:p>
    <w:p w:rsidR="00512FB9" w:rsidRPr="000C6C2E" w:rsidRDefault="00512FB9" w:rsidP="00512FB9">
      <w:pPr>
        <w:keepLines/>
        <w:widowControl w:val="0"/>
        <w:autoSpaceDE w:val="0"/>
        <w:autoSpaceDN w:val="0"/>
        <w:adjustRightInd w:val="0"/>
        <w:spacing w:after="0" w:line="276" w:lineRule="auto"/>
        <w:ind w:right="112"/>
        <w:rPr>
          <w:rFonts w:ascii="Times New Roman" w:eastAsia="Times New Roman" w:hAnsi="Times New Roman"/>
          <w:color w:val="0000FF"/>
          <w:u w:val="single" w:color="0000FF"/>
          <w:lang w:val="fr-FR" w:eastAsia="en-US"/>
        </w:rPr>
      </w:pPr>
      <w:r w:rsidRPr="000C6C2E">
        <w:rPr>
          <w:rFonts w:ascii="Times New Roman" w:hAnsi="Times New Roman"/>
          <w:lang w:val="fr-FR"/>
        </w:rPr>
        <w:t xml:space="preserve">Email: </w:t>
      </w:r>
      <w:hyperlink r:id="rId24" w:history="1">
        <w:r w:rsidR="005E4EAF" w:rsidRPr="005E4EAF">
          <w:rPr>
            <w:rStyle w:val="Hyperlink"/>
            <w:rFonts w:cs="Arial"/>
            <w:color w:val="4472C4" w:themeColor="accent1"/>
            <w:sz w:val="21"/>
            <w:szCs w:val="21"/>
            <w:u w:val="single"/>
          </w:rPr>
          <w:t>ITERmeeting@iter.org</w:t>
        </w:r>
      </w:hyperlink>
      <w:r w:rsidR="005E4EAF" w:rsidRPr="005E4EAF">
        <w:rPr>
          <w:rFonts w:ascii="Arial" w:hAnsi="Arial" w:cs="Arial"/>
          <w:color w:val="4472C4" w:themeColor="accent1"/>
          <w:sz w:val="21"/>
          <w:szCs w:val="21"/>
        </w:rPr>
        <w:t xml:space="preserve"> </w:t>
      </w:r>
      <w:r w:rsidR="005E4EAF" w:rsidRPr="005E4EAF">
        <w:rPr>
          <w:rFonts w:ascii="Segoe UI" w:hAnsi="Segoe UI" w:cs="Segoe UI"/>
          <w:color w:val="4472C4" w:themeColor="accent1"/>
          <w:sz w:val="20"/>
          <w:szCs w:val="20"/>
        </w:rPr>
        <w:t xml:space="preserve"> </w:t>
      </w:r>
      <w:r w:rsidR="005E4EAF">
        <w:rPr>
          <w:rFonts w:ascii="Segoe UI" w:hAnsi="Segoe UI" w:cs="Segoe UI"/>
          <w:color w:val="4472C4" w:themeColor="accent1"/>
          <w:sz w:val="20"/>
          <w:szCs w:val="20"/>
        </w:rPr>
        <w:t xml:space="preserve"> </w:t>
      </w:r>
    </w:p>
    <w:p w:rsidR="00512FB9" w:rsidRPr="000C6C2E" w:rsidRDefault="00512FB9" w:rsidP="00D80830">
      <w:pPr>
        <w:widowControl w:val="0"/>
        <w:autoSpaceDE w:val="0"/>
        <w:autoSpaceDN w:val="0"/>
        <w:adjustRightInd w:val="0"/>
        <w:spacing w:after="170" w:line="280" w:lineRule="atLeast"/>
        <w:jc w:val="both"/>
        <w:rPr>
          <w:rFonts w:ascii="Arial" w:hAnsi="Arial" w:cs="Arial"/>
          <w:sz w:val="24"/>
          <w:szCs w:val="24"/>
          <w:lang w:val="fr-FR"/>
        </w:rPr>
      </w:pPr>
    </w:p>
    <w:sectPr w:rsidR="00512FB9" w:rsidRPr="000C6C2E">
      <w:footerReference w:type="default" r:id="rId25"/>
      <w:pgSz w:w="11900" w:h="16820"/>
      <w:pgMar w:top="1500" w:right="1300" w:bottom="1120" w:left="1300" w:header="539" w:footer="9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19" w:rsidRDefault="00777E19">
      <w:pPr>
        <w:spacing w:after="0" w:line="240" w:lineRule="auto"/>
      </w:pPr>
      <w:r>
        <w:separator/>
      </w:r>
    </w:p>
  </w:endnote>
  <w:endnote w:type="continuationSeparator" w:id="0">
    <w:p w:rsidR="00777E19" w:rsidRDefault="0077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F8" w:rsidRDefault="00AA22E0">
    <w:pPr>
      <w:widowControl w:val="0"/>
      <w:tabs>
        <w:tab w:val="center" w:pos="4621"/>
        <w:tab w:val="right" w:pos="9134"/>
      </w:tabs>
      <w:autoSpaceDE w:val="0"/>
      <w:autoSpaceDN w:val="0"/>
      <w:adjustRightInd w:val="0"/>
      <w:spacing w:after="0" w:line="240" w:lineRule="auto"/>
      <w:ind w:left="118" w:right="112"/>
      <w:jc w:val="center"/>
      <w:rPr>
        <w:rFonts w:ascii="Arial" w:hAnsi="Arial" w:cs="Arial"/>
        <w:sz w:val="24"/>
        <w:szCs w:val="24"/>
      </w:rPr>
    </w:pPr>
    <w:r>
      <w:rPr>
        <w:rFonts w:ascii="Times New Roman" w:hAnsi="Times New Roman" w:cs="Times New Roman"/>
        <w:color w:val="000000"/>
        <w:sz w:val="18"/>
        <w:szCs w:val="18"/>
      </w:rPr>
      <w:t xml:space="preserve">Page </w:t>
    </w:r>
    <w:r>
      <w:rPr>
        <w:rFonts w:ascii="Times New Roman" w:hAnsi="Times New Roman" w:cs="Times New Roman"/>
        <w:color w:val="000000"/>
        <w:sz w:val="18"/>
        <w:szCs w:val="18"/>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19" w:rsidRDefault="00777E19">
      <w:pPr>
        <w:spacing w:after="0" w:line="240" w:lineRule="auto"/>
      </w:pPr>
      <w:r>
        <w:separator/>
      </w:r>
    </w:p>
  </w:footnote>
  <w:footnote w:type="continuationSeparator" w:id="0">
    <w:p w:rsidR="00777E19" w:rsidRDefault="00777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1FB"/>
    <w:multiLevelType w:val="hybridMultilevel"/>
    <w:tmpl w:val="0000001F"/>
    <w:lvl w:ilvl="0" w:tplc="00000020">
      <w:start w:val="1"/>
      <w:numFmt w:val="upperLetter"/>
      <w:lvlText w:val="%1."/>
      <w:lvlJc w:val="left"/>
      <w:pPr>
        <w:tabs>
          <w:tab w:val="num" w:pos="108"/>
        </w:tabs>
        <w:ind w:left="828" w:hanging="360"/>
      </w:pPr>
      <w:rPr>
        <w:rFonts w:ascii="Arial" w:hAnsi="Arial" w:cs="Arial"/>
        <w:color w:val="000000"/>
        <w:sz w:val="24"/>
        <w:szCs w:val="24"/>
      </w:rPr>
    </w:lvl>
    <w:lvl w:ilvl="1" w:tplc="00000021">
      <w:start w:val="1"/>
      <w:numFmt w:val="lowerLetter"/>
      <w:lvlText w:val="%2."/>
      <w:lvlJc w:val="left"/>
      <w:pPr>
        <w:tabs>
          <w:tab w:val="num" w:pos="108"/>
        </w:tabs>
        <w:ind w:left="1548" w:hanging="360"/>
      </w:pPr>
      <w:rPr>
        <w:rFonts w:ascii="Arial" w:hAnsi="Arial" w:cs="Arial"/>
        <w:color w:val="000000"/>
        <w:sz w:val="24"/>
        <w:szCs w:val="24"/>
      </w:rPr>
    </w:lvl>
    <w:lvl w:ilvl="2" w:tplc="00000022">
      <w:start w:val="1"/>
      <w:numFmt w:val="lowerRoman"/>
      <w:lvlText w:val="%3."/>
      <w:lvlJc w:val="right"/>
      <w:pPr>
        <w:tabs>
          <w:tab w:val="num" w:pos="108"/>
        </w:tabs>
        <w:ind w:left="2268" w:hanging="180"/>
      </w:pPr>
      <w:rPr>
        <w:rFonts w:ascii="Arial" w:hAnsi="Arial" w:cs="Arial"/>
        <w:color w:val="000000"/>
        <w:sz w:val="24"/>
        <w:szCs w:val="24"/>
      </w:rPr>
    </w:lvl>
    <w:lvl w:ilvl="3" w:tplc="00000023">
      <w:start w:val="1"/>
      <w:numFmt w:val="decimal"/>
      <w:lvlText w:val="%4."/>
      <w:lvlJc w:val="left"/>
      <w:pPr>
        <w:tabs>
          <w:tab w:val="num" w:pos="108"/>
        </w:tabs>
        <w:ind w:left="2988" w:hanging="360"/>
      </w:pPr>
      <w:rPr>
        <w:rFonts w:ascii="Arial" w:hAnsi="Arial" w:cs="Arial"/>
        <w:color w:val="000000"/>
        <w:sz w:val="24"/>
        <w:szCs w:val="24"/>
      </w:rPr>
    </w:lvl>
    <w:lvl w:ilvl="4" w:tplc="00000024">
      <w:start w:val="1"/>
      <w:numFmt w:val="lowerLetter"/>
      <w:lvlText w:val="%5."/>
      <w:lvlJc w:val="left"/>
      <w:pPr>
        <w:tabs>
          <w:tab w:val="num" w:pos="108"/>
        </w:tabs>
        <w:ind w:left="3708" w:hanging="360"/>
      </w:pPr>
      <w:rPr>
        <w:rFonts w:ascii="Arial" w:hAnsi="Arial" w:cs="Arial"/>
        <w:color w:val="000000"/>
        <w:sz w:val="24"/>
        <w:szCs w:val="24"/>
      </w:rPr>
    </w:lvl>
    <w:lvl w:ilvl="5" w:tplc="00000025">
      <w:start w:val="1"/>
      <w:numFmt w:val="lowerRoman"/>
      <w:lvlText w:val="%6."/>
      <w:lvlJc w:val="right"/>
      <w:pPr>
        <w:tabs>
          <w:tab w:val="num" w:pos="108"/>
        </w:tabs>
        <w:ind w:left="4428" w:hanging="180"/>
      </w:pPr>
      <w:rPr>
        <w:rFonts w:ascii="Arial" w:hAnsi="Arial" w:cs="Arial"/>
        <w:color w:val="000000"/>
        <w:sz w:val="24"/>
        <w:szCs w:val="24"/>
      </w:rPr>
    </w:lvl>
    <w:lvl w:ilvl="6" w:tplc="00000026">
      <w:start w:val="1"/>
      <w:numFmt w:val="decimal"/>
      <w:lvlText w:val="%7."/>
      <w:lvlJc w:val="left"/>
      <w:pPr>
        <w:tabs>
          <w:tab w:val="num" w:pos="108"/>
        </w:tabs>
        <w:ind w:left="5148" w:hanging="360"/>
      </w:pPr>
      <w:rPr>
        <w:rFonts w:ascii="Arial" w:hAnsi="Arial" w:cs="Arial"/>
        <w:color w:val="000000"/>
        <w:sz w:val="24"/>
        <w:szCs w:val="24"/>
      </w:rPr>
    </w:lvl>
    <w:lvl w:ilvl="7" w:tplc="00000027">
      <w:start w:val="1"/>
      <w:numFmt w:val="lowerLetter"/>
      <w:lvlText w:val="%8."/>
      <w:lvlJc w:val="left"/>
      <w:pPr>
        <w:tabs>
          <w:tab w:val="num" w:pos="108"/>
        </w:tabs>
        <w:ind w:left="5868" w:hanging="360"/>
      </w:pPr>
      <w:rPr>
        <w:rFonts w:ascii="Arial" w:hAnsi="Arial" w:cs="Arial"/>
        <w:color w:val="000000"/>
        <w:sz w:val="24"/>
        <w:szCs w:val="24"/>
      </w:rPr>
    </w:lvl>
    <w:lvl w:ilvl="8" w:tplc="00000028">
      <w:start w:val="1"/>
      <w:numFmt w:val="lowerRoman"/>
      <w:lvlText w:val="%9."/>
      <w:lvlJc w:val="right"/>
      <w:pPr>
        <w:tabs>
          <w:tab w:val="num" w:pos="108"/>
        </w:tabs>
        <w:ind w:left="6588" w:hanging="180"/>
      </w:pPr>
      <w:rPr>
        <w:rFonts w:ascii="Arial" w:hAnsi="Arial" w:cs="Arial"/>
        <w:color w:val="000000"/>
        <w:sz w:val="24"/>
        <w:szCs w:val="24"/>
      </w:rPr>
    </w:lvl>
  </w:abstractNum>
  <w:abstractNum w:abstractNumId="1">
    <w:nsid w:val="05926D42"/>
    <w:multiLevelType w:val="hybridMultilevel"/>
    <w:tmpl w:val="AED0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05E9B"/>
    <w:multiLevelType w:val="hybridMultilevel"/>
    <w:tmpl w:val="00000033"/>
    <w:lvl w:ilvl="0" w:tplc="00000034">
      <w:start w:val="1"/>
      <w:numFmt w:val="upperLetter"/>
      <w:lvlText w:val="%1."/>
      <w:lvlJc w:val="left"/>
      <w:pPr>
        <w:tabs>
          <w:tab w:val="num" w:pos="108"/>
        </w:tabs>
        <w:ind w:left="828" w:hanging="360"/>
      </w:pPr>
      <w:rPr>
        <w:rFonts w:ascii="Arial" w:hAnsi="Arial" w:cs="Arial"/>
        <w:color w:val="000000"/>
        <w:sz w:val="24"/>
        <w:szCs w:val="24"/>
      </w:rPr>
    </w:lvl>
    <w:lvl w:ilvl="1" w:tplc="00000035">
      <w:start w:val="1"/>
      <w:numFmt w:val="lowerLetter"/>
      <w:lvlText w:val="%2."/>
      <w:lvlJc w:val="left"/>
      <w:pPr>
        <w:tabs>
          <w:tab w:val="num" w:pos="108"/>
        </w:tabs>
        <w:ind w:left="1548" w:hanging="360"/>
      </w:pPr>
      <w:rPr>
        <w:rFonts w:ascii="Arial" w:hAnsi="Arial" w:cs="Arial"/>
        <w:color w:val="000000"/>
        <w:sz w:val="24"/>
        <w:szCs w:val="24"/>
      </w:rPr>
    </w:lvl>
    <w:lvl w:ilvl="2" w:tplc="00000036">
      <w:start w:val="1"/>
      <w:numFmt w:val="lowerRoman"/>
      <w:lvlText w:val="%3."/>
      <w:lvlJc w:val="right"/>
      <w:pPr>
        <w:tabs>
          <w:tab w:val="num" w:pos="108"/>
        </w:tabs>
        <w:ind w:left="2268" w:hanging="180"/>
      </w:pPr>
      <w:rPr>
        <w:rFonts w:ascii="Arial" w:hAnsi="Arial" w:cs="Arial"/>
        <w:color w:val="000000"/>
        <w:sz w:val="24"/>
        <w:szCs w:val="24"/>
      </w:rPr>
    </w:lvl>
    <w:lvl w:ilvl="3" w:tplc="00000037">
      <w:start w:val="1"/>
      <w:numFmt w:val="decimal"/>
      <w:lvlText w:val="%4."/>
      <w:lvlJc w:val="left"/>
      <w:pPr>
        <w:tabs>
          <w:tab w:val="num" w:pos="108"/>
        </w:tabs>
        <w:ind w:left="2988" w:hanging="360"/>
      </w:pPr>
      <w:rPr>
        <w:rFonts w:ascii="Arial" w:hAnsi="Arial" w:cs="Arial"/>
        <w:color w:val="000000"/>
        <w:sz w:val="24"/>
        <w:szCs w:val="24"/>
      </w:rPr>
    </w:lvl>
    <w:lvl w:ilvl="4" w:tplc="00000038">
      <w:start w:val="1"/>
      <w:numFmt w:val="lowerLetter"/>
      <w:lvlText w:val="%5."/>
      <w:lvlJc w:val="left"/>
      <w:pPr>
        <w:tabs>
          <w:tab w:val="num" w:pos="108"/>
        </w:tabs>
        <w:ind w:left="3708" w:hanging="360"/>
      </w:pPr>
      <w:rPr>
        <w:rFonts w:ascii="Arial" w:hAnsi="Arial" w:cs="Arial"/>
        <w:color w:val="000000"/>
        <w:sz w:val="24"/>
        <w:szCs w:val="24"/>
      </w:rPr>
    </w:lvl>
    <w:lvl w:ilvl="5" w:tplc="00000039">
      <w:start w:val="1"/>
      <w:numFmt w:val="lowerRoman"/>
      <w:lvlText w:val="%6."/>
      <w:lvlJc w:val="right"/>
      <w:pPr>
        <w:tabs>
          <w:tab w:val="num" w:pos="108"/>
        </w:tabs>
        <w:ind w:left="4428" w:hanging="180"/>
      </w:pPr>
      <w:rPr>
        <w:rFonts w:ascii="Arial" w:hAnsi="Arial" w:cs="Arial"/>
        <w:color w:val="000000"/>
        <w:sz w:val="24"/>
        <w:szCs w:val="24"/>
      </w:rPr>
    </w:lvl>
    <w:lvl w:ilvl="6" w:tplc="0000003A">
      <w:start w:val="1"/>
      <w:numFmt w:val="decimal"/>
      <w:lvlText w:val="%7."/>
      <w:lvlJc w:val="left"/>
      <w:pPr>
        <w:tabs>
          <w:tab w:val="num" w:pos="108"/>
        </w:tabs>
        <w:ind w:left="5148" w:hanging="360"/>
      </w:pPr>
      <w:rPr>
        <w:rFonts w:ascii="Arial" w:hAnsi="Arial" w:cs="Arial"/>
        <w:color w:val="000000"/>
        <w:sz w:val="24"/>
        <w:szCs w:val="24"/>
      </w:rPr>
    </w:lvl>
    <w:lvl w:ilvl="7" w:tplc="0000003B">
      <w:start w:val="1"/>
      <w:numFmt w:val="lowerLetter"/>
      <w:lvlText w:val="%8."/>
      <w:lvlJc w:val="left"/>
      <w:pPr>
        <w:tabs>
          <w:tab w:val="num" w:pos="108"/>
        </w:tabs>
        <w:ind w:left="5868" w:hanging="360"/>
      </w:pPr>
      <w:rPr>
        <w:rFonts w:ascii="Arial" w:hAnsi="Arial" w:cs="Arial"/>
        <w:color w:val="000000"/>
        <w:sz w:val="24"/>
        <w:szCs w:val="24"/>
      </w:rPr>
    </w:lvl>
    <w:lvl w:ilvl="8" w:tplc="0000003C">
      <w:start w:val="1"/>
      <w:numFmt w:val="lowerRoman"/>
      <w:lvlText w:val="%9."/>
      <w:lvlJc w:val="right"/>
      <w:pPr>
        <w:tabs>
          <w:tab w:val="num" w:pos="108"/>
        </w:tabs>
        <w:ind w:left="6588" w:hanging="180"/>
      </w:pPr>
      <w:rPr>
        <w:rFonts w:ascii="Arial" w:hAnsi="Arial" w:cs="Arial"/>
        <w:color w:val="000000"/>
        <w:sz w:val="24"/>
        <w:szCs w:val="24"/>
      </w:rPr>
    </w:lvl>
  </w:abstractNum>
  <w:abstractNum w:abstractNumId="3">
    <w:nsid w:val="12667F8A"/>
    <w:multiLevelType w:val="hybridMultilevel"/>
    <w:tmpl w:val="3EEE9B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C0523"/>
    <w:multiLevelType w:val="hybridMultilevel"/>
    <w:tmpl w:val="7B4A239E"/>
    <w:lvl w:ilvl="0" w:tplc="08090005">
      <w:start w:val="1"/>
      <w:numFmt w:val="bullet"/>
      <w:lvlText w:val=""/>
      <w:lvlJc w:val="left"/>
      <w:pPr>
        <w:ind w:left="720" w:hanging="360"/>
      </w:pPr>
      <w:rPr>
        <w:rFonts w:ascii="Wingdings" w:hAnsi="Wingdings" w:hint="default"/>
        <w:b w:val="0"/>
        <w:sz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A294E"/>
    <w:multiLevelType w:val="hybridMultilevel"/>
    <w:tmpl w:val="0000000B"/>
    <w:lvl w:ilvl="0" w:tplc="0000000C">
      <w:start w:val="1"/>
      <w:numFmt w:val="upperLetter"/>
      <w:lvlText w:val="%1."/>
      <w:lvlJc w:val="left"/>
      <w:pPr>
        <w:tabs>
          <w:tab w:val="num" w:pos="108"/>
        </w:tabs>
        <w:ind w:left="1188" w:hanging="360"/>
      </w:pPr>
      <w:rPr>
        <w:rFonts w:ascii="Arial" w:hAnsi="Arial" w:cs="Arial"/>
        <w:color w:val="000000"/>
        <w:sz w:val="24"/>
        <w:szCs w:val="24"/>
      </w:rPr>
    </w:lvl>
    <w:lvl w:ilvl="1" w:tplc="0000000D">
      <w:start w:val="1"/>
      <w:numFmt w:val="lowerLetter"/>
      <w:lvlText w:val="%2."/>
      <w:lvlJc w:val="left"/>
      <w:pPr>
        <w:tabs>
          <w:tab w:val="num" w:pos="108"/>
        </w:tabs>
        <w:ind w:left="1908" w:hanging="360"/>
      </w:pPr>
      <w:rPr>
        <w:rFonts w:ascii="Arial" w:hAnsi="Arial" w:cs="Arial"/>
        <w:color w:val="000000"/>
        <w:sz w:val="24"/>
        <w:szCs w:val="24"/>
      </w:rPr>
    </w:lvl>
    <w:lvl w:ilvl="2" w:tplc="0000000E">
      <w:start w:val="1"/>
      <w:numFmt w:val="lowerRoman"/>
      <w:lvlText w:val="%3."/>
      <w:lvlJc w:val="right"/>
      <w:pPr>
        <w:tabs>
          <w:tab w:val="num" w:pos="108"/>
        </w:tabs>
        <w:ind w:left="2628" w:hanging="180"/>
      </w:pPr>
      <w:rPr>
        <w:rFonts w:ascii="Arial" w:hAnsi="Arial" w:cs="Arial"/>
        <w:color w:val="000000"/>
        <w:sz w:val="24"/>
        <w:szCs w:val="24"/>
      </w:rPr>
    </w:lvl>
    <w:lvl w:ilvl="3" w:tplc="0000000F">
      <w:start w:val="1"/>
      <w:numFmt w:val="decimal"/>
      <w:lvlText w:val="%4."/>
      <w:lvlJc w:val="left"/>
      <w:pPr>
        <w:tabs>
          <w:tab w:val="num" w:pos="108"/>
        </w:tabs>
        <w:ind w:left="3348" w:hanging="360"/>
      </w:pPr>
      <w:rPr>
        <w:rFonts w:ascii="Arial" w:hAnsi="Arial" w:cs="Arial"/>
        <w:color w:val="000000"/>
        <w:sz w:val="24"/>
        <w:szCs w:val="24"/>
      </w:rPr>
    </w:lvl>
    <w:lvl w:ilvl="4" w:tplc="00000010">
      <w:start w:val="1"/>
      <w:numFmt w:val="lowerLetter"/>
      <w:lvlText w:val="%5."/>
      <w:lvlJc w:val="left"/>
      <w:pPr>
        <w:tabs>
          <w:tab w:val="num" w:pos="108"/>
        </w:tabs>
        <w:ind w:left="4068" w:hanging="360"/>
      </w:pPr>
      <w:rPr>
        <w:rFonts w:ascii="Arial" w:hAnsi="Arial" w:cs="Arial"/>
        <w:color w:val="000000"/>
        <w:sz w:val="24"/>
        <w:szCs w:val="24"/>
      </w:rPr>
    </w:lvl>
    <w:lvl w:ilvl="5" w:tplc="00000011">
      <w:start w:val="1"/>
      <w:numFmt w:val="lowerRoman"/>
      <w:lvlText w:val="%6."/>
      <w:lvlJc w:val="right"/>
      <w:pPr>
        <w:tabs>
          <w:tab w:val="num" w:pos="108"/>
        </w:tabs>
        <w:ind w:left="4788" w:hanging="180"/>
      </w:pPr>
      <w:rPr>
        <w:rFonts w:ascii="Arial" w:hAnsi="Arial" w:cs="Arial"/>
        <w:color w:val="000000"/>
        <w:sz w:val="24"/>
        <w:szCs w:val="24"/>
      </w:rPr>
    </w:lvl>
    <w:lvl w:ilvl="6" w:tplc="00000012">
      <w:start w:val="1"/>
      <w:numFmt w:val="decimal"/>
      <w:lvlText w:val="%7."/>
      <w:lvlJc w:val="left"/>
      <w:pPr>
        <w:tabs>
          <w:tab w:val="num" w:pos="108"/>
        </w:tabs>
        <w:ind w:left="5508" w:hanging="360"/>
      </w:pPr>
      <w:rPr>
        <w:rFonts w:ascii="Arial" w:hAnsi="Arial" w:cs="Arial"/>
        <w:color w:val="000000"/>
        <w:sz w:val="24"/>
        <w:szCs w:val="24"/>
      </w:rPr>
    </w:lvl>
    <w:lvl w:ilvl="7" w:tplc="00000013">
      <w:start w:val="1"/>
      <w:numFmt w:val="lowerLetter"/>
      <w:lvlText w:val="%8."/>
      <w:lvlJc w:val="left"/>
      <w:pPr>
        <w:tabs>
          <w:tab w:val="num" w:pos="108"/>
        </w:tabs>
        <w:ind w:left="6228" w:hanging="360"/>
      </w:pPr>
      <w:rPr>
        <w:rFonts w:ascii="Arial" w:hAnsi="Arial" w:cs="Arial"/>
        <w:color w:val="000000"/>
        <w:sz w:val="24"/>
        <w:szCs w:val="24"/>
      </w:rPr>
    </w:lvl>
    <w:lvl w:ilvl="8" w:tplc="00000014">
      <w:start w:val="1"/>
      <w:numFmt w:val="lowerRoman"/>
      <w:lvlText w:val="%9."/>
      <w:lvlJc w:val="right"/>
      <w:pPr>
        <w:tabs>
          <w:tab w:val="num" w:pos="108"/>
        </w:tabs>
        <w:ind w:left="6948" w:hanging="180"/>
      </w:pPr>
      <w:rPr>
        <w:rFonts w:ascii="Arial" w:hAnsi="Arial" w:cs="Arial"/>
        <w:color w:val="000000"/>
        <w:sz w:val="24"/>
        <w:szCs w:val="24"/>
      </w:rPr>
    </w:lvl>
  </w:abstractNum>
  <w:abstractNum w:abstractNumId="6">
    <w:nsid w:val="152C676D"/>
    <w:multiLevelType w:val="hybridMultilevel"/>
    <w:tmpl w:val="00000047"/>
    <w:lvl w:ilvl="0" w:tplc="00000048">
      <w:start w:val="1"/>
      <w:numFmt w:val="upperLetter"/>
      <w:lvlText w:val="%1."/>
      <w:lvlJc w:val="left"/>
      <w:pPr>
        <w:tabs>
          <w:tab w:val="num" w:pos="108"/>
        </w:tabs>
        <w:ind w:left="828" w:hanging="360"/>
      </w:pPr>
      <w:rPr>
        <w:rFonts w:ascii="Arial" w:hAnsi="Arial" w:cs="Arial"/>
        <w:color w:val="000000"/>
        <w:sz w:val="24"/>
        <w:szCs w:val="24"/>
      </w:rPr>
    </w:lvl>
    <w:lvl w:ilvl="1" w:tplc="00000049">
      <w:start w:val="1"/>
      <w:numFmt w:val="lowerLetter"/>
      <w:lvlText w:val="%2."/>
      <w:lvlJc w:val="left"/>
      <w:pPr>
        <w:tabs>
          <w:tab w:val="num" w:pos="108"/>
        </w:tabs>
        <w:ind w:left="1548" w:hanging="360"/>
      </w:pPr>
      <w:rPr>
        <w:rFonts w:ascii="Arial" w:hAnsi="Arial" w:cs="Arial"/>
        <w:color w:val="000000"/>
        <w:sz w:val="24"/>
        <w:szCs w:val="24"/>
      </w:rPr>
    </w:lvl>
    <w:lvl w:ilvl="2" w:tplc="0000004A">
      <w:start w:val="1"/>
      <w:numFmt w:val="lowerRoman"/>
      <w:lvlText w:val="%3."/>
      <w:lvlJc w:val="right"/>
      <w:pPr>
        <w:tabs>
          <w:tab w:val="num" w:pos="108"/>
        </w:tabs>
        <w:ind w:left="2268" w:hanging="180"/>
      </w:pPr>
      <w:rPr>
        <w:rFonts w:ascii="Arial" w:hAnsi="Arial" w:cs="Arial"/>
        <w:color w:val="000000"/>
        <w:sz w:val="24"/>
        <w:szCs w:val="24"/>
      </w:rPr>
    </w:lvl>
    <w:lvl w:ilvl="3" w:tplc="0000004B">
      <w:start w:val="1"/>
      <w:numFmt w:val="decimal"/>
      <w:lvlText w:val="%4."/>
      <w:lvlJc w:val="left"/>
      <w:pPr>
        <w:tabs>
          <w:tab w:val="num" w:pos="108"/>
        </w:tabs>
        <w:ind w:left="2988" w:hanging="360"/>
      </w:pPr>
      <w:rPr>
        <w:rFonts w:ascii="Arial" w:hAnsi="Arial" w:cs="Arial"/>
        <w:color w:val="000000"/>
        <w:sz w:val="24"/>
        <w:szCs w:val="24"/>
      </w:rPr>
    </w:lvl>
    <w:lvl w:ilvl="4" w:tplc="0000004C">
      <w:start w:val="1"/>
      <w:numFmt w:val="lowerLetter"/>
      <w:lvlText w:val="%5."/>
      <w:lvlJc w:val="left"/>
      <w:pPr>
        <w:tabs>
          <w:tab w:val="num" w:pos="108"/>
        </w:tabs>
        <w:ind w:left="3708" w:hanging="360"/>
      </w:pPr>
      <w:rPr>
        <w:rFonts w:ascii="Arial" w:hAnsi="Arial" w:cs="Arial"/>
        <w:color w:val="000000"/>
        <w:sz w:val="24"/>
        <w:szCs w:val="24"/>
      </w:rPr>
    </w:lvl>
    <w:lvl w:ilvl="5" w:tplc="0000004D">
      <w:start w:val="1"/>
      <w:numFmt w:val="lowerRoman"/>
      <w:lvlText w:val="%6."/>
      <w:lvlJc w:val="right"/>
      <w:pPr>
        <w:tabs>
          <w:tab w:val="num" w:pos="108"/>
        </w:tabs>
        <w:ind w:left="4428" w:hanging="180"/>
      </w:pPr>
      <w:rPr>
        <w:rFonts w:ascii="Arial" w:hAnsi="Arial" w:cs="Arial"/>
        <w:color w:val="000000"/>
        <w:sz w:val="24"/>
        <w:szCs w:val="24"/>
      </w:rPr>
    </w:lvl>
    <w:lvl w:ilvl="6" w:tplc="0000004E">
      <w:start w:val="1"/>
      <w:numFmt w:val="decimal"/>
      <w:lvlText w:val="%7."/>
      <w:lvlJc w:val="left"/>
      <w:pPr>
        <w:tabs>
          <w:tab w:val="num" w:pos="108"/>
        </w:tabs>
        <w:ind w:left="5148" w:hanging="360"/>
      </w:pPr>
      <w:rPr>
        <w:rFonts w:ascii="Arial" w:hAnsi="Arial" w:cs="Arial"/>
        <w:color w:val="000000"/>
        <w:sz w:val="24"/>
        <w:szCs w:val="24"/>
      </w:rPr>
    </w:lvl>
    <w:lvl w:ilvl="7" w:tplc="0000004F">
      <w:start w:val="1"/>
      <w:numFmt w:val="lowerLetter"/>
      <w:lvlText w:val="%8."/>
      <w:lvlJc w:val="left"/>
      <w:pPr>
        <w:tabs>
          <w:tab w:val="num" w:pos="108"/>
        </w:tabs>
        <w:ind w:left="5868" w:hanging="360"/>
      </w:pPr>
      <w:rPr>
        <w:rFonts w:ascii="Arial" w:hAnsi="Arial" w:cs="Arial"/>
        <w:color w:val="000000"/>
        <w:sz w:val="24"/>
        <w:szCs w:val="24"/>
      </w:rPr>
    </w:lvl>
    <w:lvl w:ilvl="8" w:tplc="00000050">
      <w:start w:val="1"/>
      <w:numFmt w:val="lowerRoman"/>
      <w:lvlText w:val="%9."/>
      <w:lvlJc w:val="right"/>
      <w:pPr>
        <w:tabs>
          <w:tab w:val="num" w:pos="108"/>
        </w:tabs>
        <w:ind w:left="6588" w:hanging="180"/>
      </w:pPr>
      <w:rPr>
        <w:rFonts w:ascii="Arial" w:hAnsi="Arial" w:cs="Arial"/>
        <w:color w:val="000000"/>
        <w:sz w:val="24"/>
        <w:szCs w:val="24"/>
      </w:rPr>
    </w:lvl>
  </w:abstractNum>
  <w:abstractNum w:abstractNumId="7">
    <w:nsid w:val="18FA5BD9"/>
    <w:multiLevelType w:val="hybridMultilevel"/>
    <w:tmpl w:val="000000D3"/>
    <w:lvl w:ilvl="0" w:tplc="000000D4">
      <w:start w:val="1"/>
      <w:numFmt w:val="upperLetter"/>
      <w:lvlText w:val="%1."/>
      <w:lvlJc w:val="left"/>
      <w:pPr>
        <w:tabs>
          <w:tab w:val="num" w:pos="108"/>
        </w:tabs>
        <w:ind w:left="828" w:hanging="360"/>
      </w:pPr>
      <w:rPr>
        <w:rFonts w:ascii="Arial" w:hAnsi="Arial" w:cs="Arial"/>
        <w:color w:val="000000"/>
        <w:sz w:val="24"/>
        <w:szCs w:val="24"/>
      </w:rPr>
    </w:lvl>
    <w:lvl w:ilvl="1" w:tplc="000000D5">
      <w:start w:val="1"/>
      <w:numFmt w:val="lowerLetter"/>
      <w:lvlText w:val="%2."/>
      <w:lvlJc w:val="left"/>
      <w:pPr>
        <w:tabs>
          <w:tab w:val="num" w:pos="108"/>
        </w:tabs>
        <w:ind w:left="1548" w:hanging="360"/>
      </w:pPr>
      <w:rPr>
        <w:rFonts w:ascii="Arial" w:hAnsi="Arial" w:cs="Arial"/>
        <w:color w:val="000000"/>
        <w:sz w:val="24"/>
        <w:szCs w:val="24"/>
      </w:rPr>
    </w:lvl>
    <w:lvl w:ilvl="2" w:tplc="000000D6">
      <w:start w:val="1"/>
      <w:numFmt w:val="lowerRoman"/>
      <w:lvlText w:val="%3."/>
      <w:lvlJc w:val="right"/>
      <w:pPr>
        <w:tabs>
          <w:tab w:val="num" w:pos="108"/>
        </w:tabs>
        <w:ind w:left="2268" w:hanging="180"/>
      </w:pPr>
      <w:rPr>
        <w:rFonts w:ascii="Arial" w:hAnsi="Arial" w:cs="Arial"/>
        <w:color w:val="000000"/>
        <w:sz w:val="24"/>
        <w:szCs w:val="24"/>
      </w:rPr>
    </w:lvl>
    <w:lvl w:ilvl="3" w:tplc="000000D7">
      <w:start w:val="1"/>
      <w:numFmt w:val="decimal"/>
      <w:lvlText w:val="%4."/>
      <w:lvlJc w:val="left"/>
      <w:pPr>
        <w:tabs>
          <w:tab w:val="num" w:pos="108"/>
        </w:tabs>
        <w:ind w:left="2988" w:hanging="360"/>
      </w:pPr>
      <w:rPr>
        <w:rFonts w:ascii="Arial" w:hAnsi="Arial" w:cs="Arial"/>
        <w:color w:val="000000"/>
        <w:sz w:val="24"/>
        <w:szCs w:val="24"/>
      </w:rPr>
    </w:lvl>
    <w:lvl w:ilvl="4" w:tplc="000000D8">
      <w:start w:val="1"/>
      <w:numFmt w:val="lowerLetter"/>
      <w:lvlText w:val="%5."/>
      <w:lvlJc w:val="left"/>
      <w:pPr>
        <w:tabs>
          <w:tab w:val="num" w:pos="108"/>
        </w:tabs>
        <w:ind w:left="3708" w:hanging="360"/>
      </w:pPr>
      <w:rPr>
        <w:rFonts w:ascii="Arial" w:hAnsi="Arial" w:cs="Arial"/>
        <w:color w:val="000000"/>
        <w:sz w:val="24"/>
        <w:szCs w:val="24"/>
      </w:rPr>
    </w:lvl>
    <w:lvl w:ilvl="5" w:tplc="000000D9">
      <w:start w:val="1"/>
      <w:numFmt w:val="lowerRoman"/>
      <w:lvlText w:val="%6."/>
      <w:lvlJc w:val="right"/>
      <w:pPr>
        <w:tabs>
          <w:tab w:val="num" w:pos="108"/>
        </w:tabs>
        <w:ind w:left="4428" w:hanging="180"/>
      </w:pPr>
      <w:rPr>
        <w:rFonts w:ascii="Arial" w:hAnsi="Arial" w:cs="Arial"/>
        <w:color w:val="000000"/>
        <w:sz w:val="24"/>
        <w:szCs w:val="24"/>
      </w:rPr>
    </w:lvl>
    <w:lvl w:ilvl="6" w:tplc="000000DA">
      <w:start w:val="1"/>
      <w:numFmt w:val="decimal"/>
      <w:lvlText w:val="%7."/>
      <w:lvlJc w:val="left"/>
      <w:pPr>
        <w:tabs>
          <w:tab w:val="num" w:pos="108"/>
        </w:tabs>
        <w:ind w:left="5148" w:hanging="360"/>
      </w:pPr>
      <w:rPr>
        <w:rFonts w:ascii="Arial" w:hAnsi="Arial" w:cs="Arial"/>
        <w:color w:val="000000"/>
        <w:sz w:val="24"/>
        <w:szCs w:val="24"/>
      </w:rPr>
    </w:lvl>
    <w:lvl w:ilvl="7" w:tplc="000000DB">
      <w:start w:val="1"/>
      <w:numFmt w:val="lowerLetter"/>
      <w:lvlText w:val="%8."/>
      <w:lvlJc w:val="left"/>
      <w:pPr>
        <w:tabs>
          <w:tab w:val="num" w:pos="108"/>
        </w:tabs>
        <w:ind w:left="5868" w:hanging="360"/>
      </w:pPr>
      <w:rPr>
        <w:rFonts w:ascii="Arial" w:hAnsi="Arial" w:cs="Arial"/>
        <w:color w:val="000000"/>
        <w:sz w:val="24"/>
        <w:szCs w:val="24"/>
      </w:rPr>
    </w:lvl>
    <w:lvl w:ilvl="8" w:tplc="000000DC">
      <w:start w:val="1"/>
      <w:numFmt w:val="lowerRoman"/>
      <w:lvlText w:val="%9."/>
      <w:lvlJc w:val="right"/>
      <w:pPr>
        <w:tabs>
          <w:tab w:val="num" w:pos="108"/>
        </w:tabs>
        <w:ind w:left="6588" w:hanging="180"/>
      </w:pPr>
      <w:rPr>
        <w:rFonts w:ascii="Arial" w:hAnsi="Arial" w:cs="Arial"/>
        <w:color w:val="000000"/>
        <w:sz w:val="24"/>
        <w:szCs w:val="24"/>
      </w:rPr>
    </w:lvl>
  </w:abstractNum>
  <w:abstractNum w:abstractNumId="8">
    <w:nsid w:val="23233F08"/>
    <w:multiLevelType w:val="hybridMultilevel"/>
    <w:tmpl w:val="00000065"/>
    <w:lvl w:ilvl="0" w:tplc="00000066">
      <w:start w:val="1"/>
      <w:numFmt w:val="upperLetter"/>
      <w:lvlText w:val="%1."/>
      <w:lvlJc w:val="left"/>
      <w:pPr>
        <w:tabs>
          <w:tab w:val="num" w:pos="108"/>
        </w:tabs>
        <w:ind w:left="828" w:hanging="360"/>
      </w:pPr>
      <w:rPr>
        <w:rFonts w:ascii="Arial" w:hAnsi="Arial" w:cs="Arial"/>
        <w:color w:val="000000"/>
        <w:sz w:val="24"/>
        <w:szCs w:val="24"/>
      </w:rPr>
    </w:lvl>
    <w:lvl w:ilvl="1" w:tplc="00000067">
      <w:start w:val="1"/>
      <w:numFmt w:val="lowerLetter"/>
      <w:lvlText w:val="%2."/>
      <w:lvlJc w:val="left"/>
      <w:pPr>
        <w:tabs>
          <w:tab w:val="num" w:pos="108"/>
        </w:tabs>
        <w:ind w:left="1548" w:hanging="360"/>
      </w:pPr>
      <w:rPr>
        <w:rFonts w:ascii="Arial" w:hAnsi="Arial" w:cs="Arial"/>
        <w:color w:val="000000"/>
        <w:sz w:val="24"/>
        <w:szCs w:val="24"/>
      </w:rPr>
    </w:lvl>
    <w:lvl w:ilvl="2" w:tplc="00000068">
      <w:start w:val="1"/>
      <w:numFmt w:val="lowerRoman"/>
      <w:lvlText w:val="%3."/>
      <w:lvlJc w:val="right"/>
      <w:pPr>
        <w:tabs>
          <w:tab w:val="num" w:pos="108"/>
        </w:tabs>
        <w:ind w:left="2268" w:hanging="180"/>
      </w:pPr>
      <w:rPr>
        <w:rFonts w:ascii="Arial" w:hAnsi="Arial" w:cs="Arial"/>
        <w:color w:val="000000"/>
        <w:sz w:val="24"/>
        <w:szCs w:val="24"/>
      </w:rPr>
    </w:lvl>
    <w:lvl w:ilvl="3" w:tplc="00000069">
      <w:start w:val="1"/>
      <w:numFmt w:val="decimal"/>
      <w:lvlText w:val="%4."/>
      <w:lvlJc w:val="left"/>
      <w:pPr>
        <w:tabs>
          <w:tab w:val="num" w:pos="108"/>
        </w:tabs>
        <w:ind w:left="2988" w:hanging="360"/>
      </w:pPr>
      <w:rPr>
        <w:rFonts w:ascii="Arial" w:hAnsi="Arial" w:cs="Arial"/>
        <w:color w:val="000000"/>
        <w:sz w:val="24"/>
        <w:szCs w:val="24"/>
      </w:rPr>
    </w:lvl>
    <w:lvl w:ilvl="4" w:tplc="0000006A">
      <w:start w:val="1"/>
      <w:numFmt w:val="lowerLetter"/>
      <w:lvlText w:val="%5."/>
      <w:lvlJc w:val="left"/>
      <w:pPr>
        <w:tabs>
          <w:tab w:val="num" w:pos="108"/>
        </w:tabs>
        <w:ind w:left="3708" w:hanging="360"/>
      </w:pPr>
      <w:rPr>
        <w:rFonts w:ascii="Arial" w:hAnsi="Arial" w:cs="Arial"/>
        <w:color w:val="000000"/>
        <w:sz w:val="24"/>
        <w:szCs w:val="24"/>
      </w:rPr>
    </w:lvl>
    <w:lvl w:ilvl="5" w:tplc="0000006B">
      <w:start w:val="1"/>
      <w:numFmt w:val="lowerRoman"/>
      <w:lvlText w:val="%6."/>
      <w:lvlJc w:val="right"/>
      <w:pPr>
        <w:tabs>
          <w:tab w:val="num" w:pos="108"/>
        </w:tabs>
        <w:ind w:left="4428" w:hanging="180"/>
      </w:pPr>
      <w:rPr>
        <w:rFonts w:ascii="Arial" w:hAnsi="Arial" w:cs="Arial"/>
        <w:color w:val="000000"/>
        <w:sz w:val="24"/>
        <w:szCs w:val="24"/>
      </w:rPr>
    </w:lvl>
    <w:lvl w:ilvl="6" w:tplc="0000006C">
      <w:start w:val="1"/>
      <w:numFmt w:val="decimal"/>
      <w:lvlText w:val="%7."/>
      <w:lvlJc w:val="left"/>
      <w:pPr>
        <w:tabs>
          <w:tab w:val="num" w:pos="108"/>
        </w:tabs>
        <w:ind w:left="5148" w:hanging="360"/>
      </w:pPr>
      <w:rPr>
        <w:rFonts w:ascii="Arial" w:hAnsi="Arial" w:cs="Arial"/>
        <w:color w:val="000000"/>
        <w:sz w:val="24"/>
        <w:szCs w:val="24"/>
      </w:rPr>
    </w:lvl>
    <w:lvl w:ilvl="7" w:tplc="0000006D">
      <w:start w:val="1"/>
      <w:numFmt w:val="lowerLetter"/>
      <w:lvlText w:val="%8."/>
      <w:lvlJc w:val="left"/>
      <w:pPr>
        <w:tabs>
          <w:tab w:val="num" w:pos="108"/>
        </w:tabs>
        <w:ind w:left="5868" w:hanging="360"/>
      </w:pPr>
      <w:rPr>
        <w:rFonts w:ascii="Arial" w:hAnsi="Arial" w:cs="Arial"/>
        <w:color w:val="000000"/>
        <w:sz w:val="24"/>
        <w:szCs w:val="24"/>
      </w:rPr>
    </w:lvl>
    <w:lvl w:ilvl="8" w:tplc="0000006E">
      <w:start w:val="1"/>
      <w:numFmt w:val="lowerRoman"/>
      <w:lvlText w:val="%9."/>
      <w:lvlJc w:val="right"/>
      <w:pPr>
        <w:tabs>
          <w:tab w:val="num" w:pos="108"/>
        </w:tabs>
        <w:ind w:left="6588" w:hanging="180"/>
      </w:pPr>
      <w:rPr>
        <w:rFonts w:ascii="Arial" w:hAnsi="Arial" w:cs="Arial"/>
        <w:color w:val="000000"/>
        <w:sz w:val="24"/>
        <w:szCs w:val="24"/>
      </w:rPr>
    </w:lvl>
  </w:abstractNum>
  <w:abstractNum w:abstractNumId="9">
    <w:nsid w:val="26AB2E47"/>
    <w:multiLevelType w:val="hybridMultilevel"/>
    <w:tmpl w:val="000000F1"/>
    <w:lvl w:ilvl="0" w:tplc="000000F2">
      <w:start w:val="1"/>
      <w:numFmt w:val="upperLetter"/>
      <w:lvlText w:val="%1."/>
      <w:lvlJc w:val="left"/>
      <w:pPr>
        <w:tabs>
          <w:tab w:val="num" w:pos="108"/>
        </w:tabs>
        <w:ind w:left="828" w:hanging="360"/>
      </w:pPr>
      <w:rPr>
        <w:rFonts w:ascii="Arial" w:hAnsi="Arial" w:cs="Arial"/>
        <w:color w:val="000000"/>
        <w:sz w:val="24"/>
        <w:szCs w:val="24"/>
      </w:rPr>
    </w:lvl>
    <w:lvl w:ilvl="1" w:tplc="000000F3">
      <w:start w:val="1"/>
      <w:numFmt w:val="lowerLetter"/>
      <w:lvlText w:val="%2."/>
      <w:lvlJc w:val="left"/>
      <w:pPr>
        <w:tabs>
          <w:tab w:val="num" w:pos="108"/>
        </w:tabs>
        <w:ind w:left="1548" w:hanging="360"/>
      </w:pPr>
      <w:rPr>
        <w:rFonts w:ascii="Arial" w:hAnsi="Arial" w:cs="Arial"/>
        <w:color w:val="000000"/>
        <w:sz w:val="24"/>
        <w:szCs w:val="24"/>
      </w:rPr>
    </w:lvl>
    <w:lvl w:ilvl="2" w:tplc="000000F4">
      <w:start w:val="1"/>
      <w:numFmt w:val="lowerRoman"/>
      <w:lvlText w:val="%3."/>
      <w:lvlJc w:val="right"/>
      <w:pPr>
        <w:tabs>
          <w:tab w:val="num" w:pos="108"/>
        </w:tabs>
        <w:ind w:left="2268" w:hanging="180"/>
      </w:pPr>
      <w:rPr>
        <w:rFonts w:ascii="Arial" w:hAnsi="Arial" w:cs="Arial"/>
        <w:color w:val="000000"/>
        <w:sz w:val="24"/>
        <w:szCs w:val="24"/>
      </w:rPr>
    </w:lvl>
    <w:lvl w:ilvl="3" w:tplc="000000F5">
      <w:start w:val="1"/>
      <w:numFmt w:val="decimal"/>
      <w:lvlText w:val="%4."/>
      <w:lvlJc w:val="left"/>
      <w:pPr>
        <w:tabs>
          <w:tab w:val="num" w:pos="108"/>
        </w:tabs>
        <w:ind w:left="2988" w:hanging="360"/>
      </w:pPr>
      <w:rPr>
        <w:rFonts w:ascii="Arial" w:hAnsi="Arial" w:cs="Arial"/>
        <w:color w:val="000000"/>
        <w:sz w:val="24"/>
        <w:szCs w:val="24"/>
      </w:rPr>
    </w:lvl>
    <w:lvl w:ilvl="4" w:tplc="000000F6">
      <w:start w:val="1"/>
      <w:numFmt w:val="lowerLetter"/>
      <w:lvlText w:val="%5."/>
      <w:lvlJc w:val="left"/>
      <w:pPr>
        <w:tabs>
          <w:tab w:val="num" w:pos="108"/>
        </w:tabs>
        <w:ind w:left="3708" w:hanging="360"/>
      </w:pPr>
      <w:rPr>
        <w:rFonts w:ascii="Arial" w:hAnsi="Arial" w:cs="Arial"/>
        <w:color w:val="000000"/>
        <w:sz w:val="24"/>
        <w:szCs w:val="24"/>
      </w:rPr>
    </w:lvl>
    <w:lvl w:ilvl="5" w:tplc="000000F7">
      <w:start w:val="1"/>
      <w:numFmt w:val="lowerRoman"/>
      <w:lvlText w:val="%6."/>
      <w:lvlJc w:val="right"/>
      <w:pPr>
        <w:tabs>
          <w:tab w:val="num" w:pos="108"/>
        </w:tabs>
        <w:ind w:left="4428" w:hanging="180"/>
      </w:pPr>
      <w:rPr>
        <w:rFonts w:ascii="Arial" w:hAnsi="Arial" w:cs="Arial"/>
        <w:color w:val="000000"/>
        <w:sz w:val="24"/>
        <w:szCs w:val="24"/>
      </w:rPr>
    </w:lvl>
    <w:lvl w:ilvl="6" w:tplc="000000F8">
      <w:start w:val="1"/>
      <w:numFmt w:val="decimal"/>
      <w:lvlText w:val="%7."/>
      <w:lvlJc w:val="left"/>
      <w:pPr>
        <w:tabs>
          <w:tab w:val="num" w:pos="108"/>
        </w:tabs>
        <w:ind w:left="5148" w:hanging="360"/>
      </w:pPr>
      <w:rPr>
        <w:rFonts w:ascii="Arial" w:hAnsi="Arial" w:cs="Arial"/>
        <w:color w:val="000000"/>
        <w:sz w:val="24"/>
        <w:szCs w:val="24"/>
      </w:rPr>
    </w:lvl>
    <w:lvl w:ilvl="7" w:tplc="000000F9">
      <w:start w:val="1"/>
      <w:numFmt w:val="lowerLetter"/>
      <w:lvlText w:val="%8."/>
      <w:lvlJc w:val="left"/>
      <w:pPr>
        <w:tabs>
          <w:tab w:val="num" w:pos="108"/>
        </w:tabs>
        <w:ind w:left="5868" w:hanging="360"/>
      </w:pPr>
      <w:rPr>
        <w:rFonts w:ascii="Arial" w:hAnsi="Arial" w:cs="Arial"/>
        <w:color w:val="000000"/>
        <w:sz w:val="24"/>
        <w:szCs w:val="24"/>
      </w:rPr>
    </w:lvl>
    <w:lvl w:ilvl="8" w:tplc="000000FA">
      <w:start w:val="1"/>
      <w:numFmt w:val="lowerRoman"/>
      <w:lvlText w:val="%9."/>
      <w:lvlJc w:val="right"/>
      <w:pPr>
        <w:tabs>
          <w:tab w:val="num" w:pos="108"/>
        </w:tabs>
        <w:ind w:left="6588" w:hanging="180"/>
      </w:pPr>
      <w:rPr>
        <w:rFonts w:ascii="Arial" w:hAnsi="Arial" w:cs="Arial"/>
        <w:color w:val="000000"/>
        <w:sz w:val="24"/>
        <w:szCs w:val="24"/>
      </w:rPr>
    </w:lvl>
  </w:abstractNum>
  <w:abstractNum w:abstractNumId="10">
    <w:nsid w:val="26F83977"/>
    <w:multiLevelType w:val="hybridMultilevel"/>
    <w:tmpl w:val="000000DD"/>
    <w:lvl w:ilvl="0" w:tplc="000000DE">
      <w:start w:val="1"/>
      <w:numFmt w:val="upperLetter"/>
      <w:lvlText w:val="%1."/>
      <w:lvlJc w:val="left"/>
      <w:pPr>
        <w:tabs>
          <w:tab w:val="num" w:pos="108"/>
        </w:tabs>
        <w:ind w:left="1070" w:hanging="360"/>
      </w:pPr>
      <w:rPr>
        <w:rFonts w:ascii="Arial" w:hAnsi="Arial" w:cs="Arial"/>
        <w:b/>
        <w:bCs/>
        <w:color w:val="000000"/>
        <w:sz w:val="32"/>
        <w:szCs w:val="32"/>
      </w:rPr>
    </w:lvl>
    <w:lvl w:ilvl="1" w:tplc="000000DF">
      <w:start w:val="1"/>
      <w:numFmt w:val="lowerLetter"/>
      <w:lvlText w:val="%2."/>
      <w:lvlJc w:val="left"/>
      <w:pPr>
        <w:tabs>
          <w:tab w:val="num" w:pos="108"/>
        </w:tabs>
        <w:ind w:left="1790" w:hanging="360"/>
      </w:pPr>
      <w:rPr>
        <w:rFonts w:ascii="Arial" w:hAnsi="Arial" w:cs="Arial"/>
        <w:color w:val="000000"/>
        <w:sz w:val="24"/>
        <w:szCs w:val="24"/>
      </w:rPr>
    </w:lvl>
    <w:lvl w:ilvl="2" w:tplc="000000E0">
      <w:start w:val="1"/>
      <w:numFmt w:val="lowerRoman"/>
      <w:lvlText w:val="%3."/>
      <w:lvlJc w:val="right"/>
      <w:pPr>
        <w:tabs>
          <w:tab w:val="num" w:pos="108"/>
        </w:tabs>
        <w:ind w:left="2510" w:hanging="180"/>
      </w:pPr>
      <w:rPr>
        <w:rFonts w:ascii="Arial" w:hAnsi="Arial" w:cs="Arial"/>
        <w:color w:val="000000"/>
        <w:sz w:val="24"/>
        <w:szCs w:val="24"/>
      </w:rPr>
    </w:lvl>
    <w:lvl w:ilvl="3" w:tplc="000000E1">
      <w:start w:val="1"/>
      <w:numFmt w:val="decimal"/>
      <w:lvlText w:val="%4."/>
      <w:lvlJc w:val="left"/>
      <w:pPr>
        <w:tabs>
          <w:tab w:val="num" w:pos="108"/>
        </w:tabs>
        <w:ind w:left="3230" w:hanging="360"/>
      </w:pPr>
      <w:rPr>
        <w:rFonts w:ascii="Arial" w:hAnsi="Arial" w:cs="Arial"/>
        <w:color w:val="000000"/>
        <w:sz w:val="24"/>
        <w:szCs w:val="24"/>
      </w:rPr>
    </w:lvl>
    <w:lvl w:ilvl="4" w:tplc="000000E2">
      <w:start w:val="1"/>
      <w:numFmt w:val="lowerLetter"/>
      <w:lvlText w:val="%5."/>
      <w:lvlJc w:val="left"/>
      <w:pPr>
        <w:tabs>
          <w:tab w:val="num" w:pos="108"/>
        </w:tabs>
        <w:ind w:left="3950" w:hanging="360"/>
      </w:pPr>
      <w:rPr>
        <w:rFonts w:ascii="Arial" w:hAnsi="Arial" w:cs="Arial"/>
        <w:color w:val="000000"/>
        <w:sz w:val="24"/>
        <w:szCs w:val="24"/>
      </w:rPr>
    </w:lvl>
    <w:lvl w:ilvl="5" w:tplc="000000E3">
      <w:start w:val="1"/>
      <w:numFmt w:val="lowerRoman"/>
      <w:lvlText w:val="%6."/>
      <w:lvlJc w:val="right"/>
      <w:pPr>
        <w:tabs>
          <w:tab w:val="num" w:pos="108"/>
        </w:tabs>
        <w:ind w:left="4670" w:hanging="180"/>
      </w:pPr>
      <w:rPr>
        <w:rFonts w:ascii="Arial" w:hAnsi="Arial" w:cs="Arial"/>
        <w:color w:val="000000"/>
        <w:sz w:val="24"/>
        <w:szCs w:val="24"/>
      </w:rPr>
    </w:lvl>
    <w:lvl w:ilvl="6" w:tplc="000000E4">
      <w:start w:val="1"/>
      <w:numFmt w:val="decimal"/>
      <w:lvlText w:val="%7."/>
      <w:lvlJc w:val="left"/>
      <w:pPr>
        <w:tabs>
          <w:tab w:val="num" w:pos="108"/>
        </w:tabs>
        <w:ind w:left="5390" w:hanging="360"/>
      </w:pPr>
      <w:rPr>
        <w:rFonts w:ascii="Arial" w:hAnsi="Arial" w:cs="Arial"/>
        <w:color w:val="000000"/>
        <w:sz w:val="24"/>
        <w:szCs w:val="24"/>
      </w:rPr>
    </w:lvl>
    <w:lvl w:ilvl="7" w:tplc="000000E5">
      <w:start w:val="1"/>
      <w:numFmt w:val="lowerLetter"/>
      <w:lvlText w:val="%8."/>
      <w:lvlJc w:val="left"/>
      <w:pPr>
        <w:tabs>
          <w:tab w:val="num" w:pos="108"/>
        </w:tabs>
        <w:ind w:left="6110" w:hanging="360"/>
      </w:pPr>
      <w:rPr>
        <w:rFonts w:ascii="Arial" w:hAnsi="Arial" w:cs="Arial"/>
        <w:color w:val="000000"/>
        <w:sz w:val="24"/>
        <w:szCs w:val="24"/>
      </w:rPr>
    </w:lvl>
    <w:lvl w:ilvl="8" w:tplc="000000E6">
      <w:start w:val="1"/>
      <w:numFmt w:val="lowerRoman"/>
      <w:lvlText w:val="%9."/>
      <w:lvlJc w:val="right"/>
      <w:pPr>
        <w:tabs>
          <w:tab w:val="num" w:pos="108"/>
        </w:tabs>
        <w:ind w:left="6830" w:hanging="180"/>
      </w:pPr>
      <w:rPr>
        <w:rFonts w:ascii="Arial" w:hAnsi="Arial" w:cs="Arial"/>
        <w:color w:val="000000"/>
        <w:sz w:val="24"/>
        <w:szCs w:val="24"/>
      </w:rPr>
    </w:lvl>
  </w:abstractNum>
  <w:abstractNum w:abstractNumId="11">
    <w:nsid w:val="2BDC5484"/>
    <w:multiLevelType w:val="hybridMultilevel"/>
    <w:tmpl w:val="00000001"/>
    <w:lvl w:ilvl="0" w:tplc="00000002">
      <w:start w:val="1"/>
      <w:numFmt w:val="upperLetter"/>
      <w:lvlText w:val="%1."/>
      <w:lvlJc w:val="left"/>
      <w:pPr>
        <w:tabs>
          <w:tab w:val="num" w:pos="108"/>
        </w:tabs>
        <w:ind w:left="1159" w:hanging="360"/>
      </w:pPr>
      <w:rPr>
        <w:rFonts w:ascii="Arial" w:hAnsi="Arial" w:cs="Arial"/>
        <w:b/>
        <w:bCs/>
        <w:color w:val="000000"/>
        <w:sz w:val="32"/>
        <w:szCs w:val="32"/>
      </w:rPr>
    </w:lvl>
    <w:lvl w:ilvl="1" w:tplc="00000003">
      <w:start w:val="1"/>
      <w:numFmt w:val="lowerLetter"/>
      <w:lvlText w:val="%2."/>
      <w:lvlJc w:val="left"/>
      <w:pPr>
        <w:tabs>
          <w:tab w:val="num" w:pos="108"/>
        </w:tabs>
        <w:ind w:left="1879" w:hanging="360"/>
      </w:pPr>
      <w:rPr>
        <w:rFonts w:ascii="Arial" w:hAnsi="Arial" w:cs="Arial"/>
        <w:color w:val="000000"/>
        <w:sz w:val="24"/>
        <w:szCs w:val="24"/>
      </w:rPr>
    </w:lvl>
    <w:lvl w:ilvl="2" w:tplc="00000004">
      <w:start w:val="1"/>
      <w:numFmt w:val="lowerRoman"/>
      <w:lvlText w:val="%3."/>
      <w:lvlJc w:val="right"/>
      <w:pPr>
        <w:tabs>
          <w:tab w:val="num" w:pos="108"/>
        </w:tabs>
        <w:ind w:left="2599" w:hanging="180"/>
      </w:pPr>
      <w:rPr>
        <w:rFonts w:ascii="Arial" w:hAnsi="Arial" w:cs="Arial"/>
        <w:color w:val="000000"/>
        <w:sz w:val="24"/>
        <w:szCs w:val="24"/>
      </w:rPr>
    </w:lvl>
    <w:lvl w:ilvl="3" w:tplc="00000005">
      <w:start w:val="1"/>
      <w:numFmt w:val="decimal"/>
      <w:lvlText w:val="%4."/>
      <w:lvlJc w:val="left"/>
      <w:pPr>
        <w:tabs>
          <w:tab w:val="num" w:pos="108"/>
        </w:tabs>
        <w:ind w:left="3319" w:hanging="360"/>
      </w:pPr>
      <w:rPr>
        <w:rFonts w:ascii="Arial" w:hAnsi="Arial" w:cs="Arial"/>
        <w:color w:val="000000"/>
        <w:sz w:val="24"/>
        <w:szCs w:val="24"/>
      </w:rPr>
    </w:lvl>
    <w:lvl w:ilvl="4" w:tplc="00000006">
      <w:start w:val="1"/>
      <w:numFmt w:val="lowerLetter"/>
      <w:lvlText w:val="%5."/>
      <w:lvlJc w:val="left"/>
      <w:pPr>
        <w:tabs>
          <w:tab w:val="num" w:pos="108"/>
        </w:tabs>
        <w:ind w:left="4039" w:hanging="360"/>
      </w:pPr>
      <w:rPr>
        <w:rFonts w:ascii="Arial" w:hAnsi="Arial" w:cs="Arial"/>
        <w:color w:val="000000"/>
        <w:sz w:val="24"/>
        <w:szCs w:val="24"/>
      </w:rPr>
    </w:lvl>
    <w:lvl w:ilvl="5" w:tplc="00000007">
      <w:start w:val="1"/>
      <w:numFmt w:val="lowerRoman"/>
      <w:lvlText w:val="%6."/>
      <w:lvlJc w:val="right"/>
      <w:pPr>
        <w:tabs>
          <w:tab w:val="num" w:pos="108"/>
        </w:tabs>
        <w:ind w:left="4759" w:hanging="180"/>
      </w:pPr>
      <w:rPr>
        <w:rFonts w:ascii="Arial" w:hAnsi="Arial" w:cs="Arial"/>
        <w:color w:val="000000"/>
        <w:sz w:val="24"/>
        <w:szCs w:val="24"/>
      </w:rPr>
    </w:lvl>
    <w:lvl w:ilvl="6" w:tplc="00000008">
      <w:start w:val="1"/>
      <w:numFmt w:val="decimal"/>
      <w:lvlText w:val="%7."/>
      <w:lvlJc w:val="left"/>
      <w:pPr>
        <w:tabs>
          <w:tab w:val="num" w:pos="108"/>
        </w:tabs>
        <w:ind w:left="5478" w:hanging="360"/>
      </w:pPr>
      <w:rPr>
        <w:rFonts w:ascii="Arial" w:hAnsi="Arial" w:cs="Arial"/>
        <w:color w:val="000000"/>
        <w:sz w:val="24"/>
        <w:szCs w:val="24"/>
      </w:rPr>
    </w:lvl>
    <w:lvl w:ilvl="7" w:tplc="00000009">
      <w:start w:val="1"/>
      <w:numFmt w:val="lowerLetter"/>
      <w:lvlText w:val="%8."/>
      <w:lvlJc w:val="left"/>
      <w:pPr>
        <w:tabs>
          <w:tab w:val="num" w:pos="108"/>
        </w:tabs>
        <w:ind w:left="6198" w:hanging="360"/>
      </w:pPr>
      <w:rPr>
        <w:rFonts w:ascii="Arial" w:hAnsi="Arial" w:cs="Arial"/>
        <w:color w:val="000000"/>
        <w:sz w:val="24"/>
        <w:szCs w:val="24"/>
      </w:rPr>
    </w:lvl>
    <w:lvl w:ilvl="8" w:tplc="0000000A">
      <w:start w:val="1"/>
      <w:numFmt w:val="lowerRoman"/>
      <w:lvlText w:val="%9."/>
      <w:lvlJc w:val="right"/>
      <w:pPr>
        <w:tabs>
          <w:tab w:val="num" w:pos="108"/>
        </w:tabs>
        <w:ind w:left="6918" w:hanging="180"/>
      </w:pPr>
      <w:rPr>
        <w:rFonts w:ascii="Arial" w:hAnsi="Arial" w:cs="Arial"/>
        <w:color w:val="000000"/>
        <w:sz w:val="24"/>
        <w:szCs w:val="24"/>
      </w:rPr>
    </w:lvl>
  </w:abstractNum>
  <w:abstractNum w:abstractNumId="12">
    <w:nsid w:val="2C5A3621"/>
    <w:multiLevelType w:val="hybridMultilevel"/>
    <w:tmpl w:val="0000006F"/>
    <w:lvl w:ilvl="0" w:tplc="00000070">
      <w:start w:val="1"/>
      <w:numFmt w:val="upperLetter"/>
      <w:lvlText w:val="%1)"/>
      <w:lvlJc w:val="left"/>
      <w:pPr>
        <w:tabs>
          <w:tab w:val="num" w:pos="108"/>
        </w:tabs>
        <w:ind w:left="879" w:hanging="360"/>
      </w:pPr>
      <w:rPr>
        <w:rFonts w:ascii="Arial" w:hAnsi="Arial" w:cs="Arial"/>
        <w:color w:val="000000"/>
        <w:sz w:val="24"/>
        <w:szCs w:val="24"/>
      </w:rPr>
    </w:lvl>
    <w:lvl w:ilvl="1" w:tplc="00000071">
      <w:start w:val="1"/>
      <w:numFmt w:val="lowerLetter"/>
      <w:lvlText w:val="%2."/>
      <w:lvlJc w:val="left"/>
      <w:pPr>
        <w:tabs>
          <w:tab w:val="num" w:pos="108"/>
        </w:tabs>
        <w:ind w:left="1599" w:hanging="360"/>
      </w:pPr>
      <w:rPr>
        <w:rFonts w:ascii="Arial" w:hAnsi="Arial" w:cs="Arial"/>
        <w:color w:val="000000"/>
        <w:sz w:val="24"/>
        <w:szCs w:val="24"/>
      </w:rPr>
    </w:lvl>
    <w:lvl w:ilvl="2" w:tplc="00000072">
      <w:start w:val="1"/>
      <w:numFmt w:val="lowerRoman"/>
      <w:lvlText w:val="%3."/>
      <w:lvlJc w:val="right"/>
      <w:pPr>
        <w:tabs>
          <w:tab w:val="num" w:pos="108"/>
        </w:tabs>
        <w:ind w:left="2319" w:hanging="180"/>
      </w:pPr>
      <w:rPr>
        <w:rFonts w:ascii="Arial" w:hAnsi="Arial" w:cs="Arial"/>
        <w:color w:val="000000"/>
        <w:sz w:val="24"/>
        <w:szCs w:val="24"/>
      </w:rPr>
    </w:lvl>
    <w:lvl w:ilvl="3" w:tplc="00000073">
      <w:start w:val="1"/>
      <w:numFmt w:val="decimal"/>
      <w:lvlText w:val="%4."/>
      <w:lvlJc w:val="left"/>
      <w:pPr>
        <w:tabs>
          <w:tab w:val="num" w:pos="108"/>
        </w:tabs>
        <w:ind w:left="3039" w:hanging="360"/>
      </w:pPr>
      <w:rPr>
        <w:rFonts w:ascii="Arial" w:hAnsi="Arial" w:cs="Arial"/>
        <w:color w:val="000000"/>
        <w:sz w:val="24"/>
        <w:szCs w:val="24"/>
      </w:rPr>
    </w:lvl>
    <w:lvl w:ilvl="4" w:tplc="00000074">
      <w:start w:val="1"/>
      <w:numFmt w:val="lowerLetter"/>
      <w:lvlText w:val="%5."/>
      <w:lvlJc w:val="left"/>
      <w:pPr>
        <w:tabs>
          <w:tab w:val="num" w:pos="108"/>
        </w:tabs>
        <w:ind w:left="3759" w:hanging="360"/>
      </w:pPr>
      <w:rPr>
        <w:rFonts w:ascii="Arial" w:hAnsi="Arial" w:cs="Arial"/>
        <w:color w:val="000000"/>
        <w:sz w:val="24"/>
        <w:szCs w:val="24"/>
      </w:rPr>
    </w:lvl>
    <w:lvl w:ilvl="5" w:tplc="00000075">
      <w:start w:val="1"/>
      <w:numFmt w:val="lowerRoman"/>
      <w:lvlText w:val="%6."/>
      <w:lvlJc w:val="right"/>
      <w:pPr>
        <w:tabs>
          <w:tab w:val="num" w:pos="108"/>
        </w:tabs>
        <w:ind w:left="4479" w:hanging="180"/>
      </w:pPr>
      <w:rPr>
        <w:rFonts w:ascii="Arial" w:hAnsi="Arial" w:cs="Arial"/>
        <w:color w:val="000000"/>
        <w:sz w:val="24"/>
        <w:szCs w:val="24"/>
      </w:rPr>
    </w:lvl>
    <w:lvl w:ilvl="6" w:tplc="00000076">
      <w:start w:val="1"/>
      <w:numFmt w:val="decimal"/>
      <w:lvlText w:val="%7."/>
      <w:lvlJc w:val="left"/>
      <w:pPr>
        <w:tabs>
          <w:tab w:val="num" w:pos="108"/>
        </w:tabs>
        <w:ind w:left="5199" w:hanging="360"/>
      </w:pPr>
      <w:rPr>
        <w:rFonts w:ascii="Arial" w:hAnsi="Arial" w:cs="Arial"/>
        <w:color w:val="000000"/>
        <w:sz w:val="24"/>
        <w:szCs w:val="24"/>
      </w:rPr>
    </w:lvl>
    <w:lvl w:ilvl="7" w:tplc="00000077">
      <w:start w:val="1"/>
      <w:numFmt w:val="lowerLetter"/>
      <w:lvlText w:val="%8."/>
      <w:lvlJc w:val="left"/>
      <w:pPr>
        <w:tabs>
          <w:tab w:val="num" w:pos="108"/>
        </w:tabs>
        <w:ind w:left="5918" w:hanging="360"/>
      </w:pPr>
      <w:rPr>
        <w:rFonts w:ascii="Arial" w:hAnsi="Arial" w:cs="Arial"/>
        <w:color w:val="000000"/>
        <w:sz w:val="24"/>
        <w:szCs w:val="24"/>
      </w:rPr>
    </w:lvl>
    <w:lvl w:ilvl="8" w:tplc="00000078">
      <w:start w:val="1"/>
      <w:numFmt w:val="lowerRoman"/>
      <w:lvlText w:val="%9."/>
      <w:lvlJc w:val="right"/>
      <w:pPr>
        <w:tabs>
          <w:tab w:val="num" w:pos="108"/>
        </w:tabs>
        <w:ind w:left="6638" w:hanging="180"/>
      </w:pPr>
      <w:rPr>
        <w:rFonts w:ascii="Arial" w:hAnsi="Arial" w:cs="Arial"/>
        <w:color w:val="000000"/>
        <w:sz w:val="24"/>
        <w:szCs w:val="24"/>
      </w:rPr>
    </w:lvl>
  </w:abstractNum>
  <w:abstractNum w:abstractNumId="13">
    <w:nsid w:val="3E7D08C0"/>
    <w:multiLevelType w:val="hybridMultilevel"/>
    <w:tmpl w:val="000000AB"/>
    <w:lvl w:ilvl="0" w:tplc="000000AC">
      <w:start w:val="1"/>
      <w:numFmt w:val="upperLetter"/>
      <w:lvlText w:val="%1."/>
      <w:lvlJc w:val="left"/>
      <w:pPr>
        <w:tabs>
          <w:tab w:val="num" w:pos="675"/>
        </w:tabs>
        <w:ind w:left="108"/>
      </w:pPr>
      <w:rPr>
        <w:rFonts w:ascii="Times New Roman" w:hAnsi="Times New Roman" w:cs="Times New Roman"/>
        <w:b/>
        <w:bCs/>
        <w:color w:val="000000"/>
        <w:sz w:val="32"/>
        <w:szCs w:val="32"/>
      </w:rPr>
    </w:lvl>
    <w:lvl w:ilvl="1" w:tplc="000000AD">
      <w:start w:val="1"/>
      <w:numFmt w:val="lowerLetter"/>
      <w:lvlText w:val="%2."/>
      <w:lvlJc w:val="left"/>
      <w:pPr>
        <w:tabs>
          <w:tab w:val="num" w:pos="108"/>
        </w:tabs>
        <w:ind w:left="1406" w:hanging="360"/>
      </w:pPr>
      <w:rPr>
        <w:rFonts w:ascii="Arial" w:hAnsi="Arial" w:cs="Arial"/>
        <w:color w:val="000000"/>
        <w:sz w:val="24"/>
        <w:szCs w:val="24"/>
      </w:rPr>
    </w:lvl>
    <w:lvl w:ilvl="2" w:tplc="000000AE">
      <w:start w:val="1"/>
      <w:numFmt w:val="lowerRoman"/>
      <w:lvlText w:val="%3."/>
      <w:lvlJc w:val="right"/>
      <w:pPr>
        <w:tabs>
          <w:tab w:val="num" w:pos="108"/>
        </w:tabs>
        <w:ind w:left="2126" w:hanging="180"/>
      </w:pPr>
      <w:rPr>
        <w:rFonts w:ascii="Arial" w:hAnsi="Arial" w:cs="Arial"/>
        <w:color w:val="000000"/>
        <w:sz w:val="24"/>
        <w:szCs w:val="24"/>
      </w:rPr>
    </w:lvl>
    <w:lvl w:ilvl="3" w:tplc="000000AF">
      <w:start w:val="1"/>
      <w:numFmt w:val="decimal"/>
      <w:lvlText w:val="%4."/>
      <w:lvlJc w:val="left"/>
      <w:pPr>
        <w:tabs>
          <w:tab w:val="num" w:pos="108"/>
        </w:tabs>
        <w:ind w:left="2845" w:hanging="360"/>
      </w:pPr>
      <w:rPr>
        <w:rFonts w:ascii="Arial" w:hAnsi="Arial" w:cs="Arial"/>
        <w:color w:val="000000"/>
        <w:sz w:val="24"/>
        <w:szCs w:val="24"/>
      </w:rPr>
    </w:lvl>
    <w:lvl w:ilvl="4" w:tplc="000000B0">
      <w:start w:val="1"/>
      <w:numFmt w:val="lowerLetter"/>
      <w:lvlText w:val="%5."/>
      <w:lvlJc w:val="left"/>
      <w:pPr>
        <w:tabs>
          <w:tab w:val="num" w:pos="108"/>
        </w:tabs>
        <w:ind w:left="3565" w:hanging="360"/>
      </w:pPr>
      <w:rPr>
        <w:rFonts w:ascii="Arial" w:hAnsi="Arial" w:cs="Arial"/>
        <w:color w:val="000000"/>
        <w:sz w:val="24"/>
        <w:szCs w:val="24"/>
      </w:rPr>
    </w:lvl>
    <w:lvl w:ilvl="5" w:tplc="000000B1">
      <w:start w:val="1"/>
      <w:numFmt w:val="lowerRoman"/>
      <w:lvlText w:val="%6."/>
      <w:lvlJc w:val="right"/>
      <w:pPr>
        <w:tabs>
          <w:tab w:val="num" w:pos="108"/>
        </w:tabs>
        <w:ind w:left="4286" w:hanging="180"/>
      </w:pPr>
      <w:rPr>
        <w:rFonts w:ascii="Arial" w:hAnsi="Arial" w:cs="Arial"/>
        <w:color w:val="000000"/>
        <w:sz w:val="24"/>
        <w:szCs w:val="24"/>
      </w:rPr>
    </w:lvl>
    <w:lvl w:ilvl="6" w:tplc="000000B2">
      <w:start w:val="1"/>
      <w:numFmt w:val="decimal"/>
      <w:lvlText w:val="%7."/>
      <w:lvlJc w:val="left"/>
      <w:pPr>
        <w:tabs>
          <w:tab w:val="num" w:pos="108"/>
        </w:tabs>
        <w:ind w:left="5006" w:hanging="360"/>
      </w:pPr>
      <w:rPr>
        <w:rFonts w:ascii="Arial" w:hAnsi="Arial" w:cs="Arial"/>
        <w:color w:val="000000"/>
        <w:sz w:val="24"/>
        <w:szCs w:val="24"/>
      </w:rPr>
    </w:lvl>
    <w:lvl w:ilvl="7" w:tplc="000000B3">
      <w:start w:val="1"/>
      <w:numFmt w:val="lowerLetter"/>
      <w:lvlText w:val="%8."/>
      <w:lvlJc w:val="left"/>
      <w:pPr>
        <w:tabs>
          <w:tab w:val="num" w:pos="108"/>
        </w:tabs>
        <w:ind w:left="5726" w:hanging="360"/>
      </w:pPr>
      <w:rPr>
        <w:rFonts w:ascii="Arial" w:hAnsi="Arial" w:cs="Arial"/>
        <w:color w:val="000000"/>
        <w:sz w:val="24"/>
        <w:szCs w:val="24"/>
      </w:rPr>
    </w:lvl>
    <w:lvl w:ilvl="8" w:tplc="000000B4">
      <w:start w:val="1"/>
      <w:numFmt w:val="lowerRoman"/>
      <w:lvlText w:val="%9."/>
      <w:lvlJc w:val="right"/>
      <w:pPr>
        <w:tabs>
          <w:tab w:val="num" w:pos="108"/>
        </w:tabs>
        <w:ind w:left="6446" w:hanging="180"/>
      </w:pPr>
      <w:rPr>
        <w:rFonts w:ascii="Arial" w:hAnsi="Arial" w:cs="Arial"/>
        <w:color w:val="000000"/>
        <w:sz w:val="24"/>
        <w:szCs w:val="24"/>
      </w:rPr>
    </w:lvl>
  </w:abstractNum>
  <w:abstractNum w:abstractNumId="14">
    <w:nsid w:val="3F4A3BF2"/>
    <w:multiLevelType w:val="hybridMultilevel"/>
    <w:tmpl w:val="00000097"/>
    <w:lvl w:ilvl="0" w:tplc="00000098">
      <w:start w:val="1"/>
      <w:numFmt w:val="upperLetter"/>
      <w:lvlText w:val="%1."/>
      <w:lvlJc w:val="left"/>
      <w:pPr>
        <w:tabs>
          <w:tab w:val="num" w:pos="108"/>
        </w:tabs>
        <w:ind w:left="828" w:hanging="360"/>
      </w:pPr>
      <w:rPr>
        <w:rFonts w:ascii="Arial" w:hAnsi="Arial" w:cs="Arial"/>
        <w:color w:val="000000"/>
        <w:sz w:val="24"/>
        <w:szCs w:val="24"/>
      </w:rPr>
    </w:lvl>
    <w:lvl w:ilvl="1" w:tplc="00000099">
      <w:start w:val="1"/>
      <w:numFmt w:val="lowerLetter"/>
      <w:lvlText w:val="%2."/>
      <w:lvlJc w:val="left"/>
      <w:pPr>
        <w:tabs>
          <w:tab w:val="num" w:pos="108"/>
        </w:tabs>
        <w:ind w:left="1548" w:hanging="360"/>
      </w:pPr>
      <w:rPr>
        <w:rFonts w:ascii="Arial" w:hAnsi="Arial" w:cs="Arial"/>
        <w:color w:val="000000"/>
        <w:sz w:val="24"/>
        <w:szCs w:val="24"/>
      </w:rPr>
    </w:lvl>
    <w:lvl w:ilvl="2" w:tplc="0000009A">
      <w:start w:val="1"/>
      <w:numFmt w:val="lowerRoman"/>
      <w:lvlText w:val="%3."/>
      <w:lvlJc w:val="right"/>
      <w:pPr>
        <w:tabs>
          <w:tab w:val="num" w:pos="108"/>
        </w:tabs>
        <w:ind w:left="2268" w:hanging="180"/>
      </w:pPr>
      <w:rPr>
        <w:rFonts w:ascii="Arial" w:hAnsi="Arial" w:cs="Arial"/>
        <w:color w:val="000000"/>
        <w:sz w:val="24"/>
        <w:szCs w:val="24"/>
      </w:rPr>
    </w:lvl>
    <w:lvl w:ilvl="3" w:tplc="0000009B">
      <w:start w:val="1"/>
      <w:numFmt w:val="decimal"/>
      <w:lvlText w:val="%4."/>
      <w:lvlJc w:val="left"/>
      <w:pPr>
        <w:tabs>
          <w:tab w:val="num" w:pos="108"/>
        </w:tabs>
        <w:ind w:left="2988" w:hanging="360"/>
      </w:pPr>
      <w:rPr>
        <w:rFonts w:ascii="Arial" w:hAnsi="Arial" w:cs="Arial"/>
        <w:color w:val="000000"/>
        <w:sz w:val="24"/>
        <w:szCs w:val="24"/>
      </w:rPr>
    </w:lvl>
    <w:lvl w:ilvl="4" w:tplc="0000009C">
      <w:start w:val="1"/>
      <w:numFmt w:val="lowerLetter"/>
      <w:lvlText w:val="%5."/>
      <w:lvlJc w:val="left"/>
      <w:pPr>
        <w:tabs>
          <w:tab w:val="num" w:pos="108"/>
        </w:tabs>
        <w:ind w:left="3708" w:hanging="360"/>
      </w:pPr>
      <w:rPr>
        <w:rFonts w:ascii="Arial" w:hAnsi="Arial" w:cs="Arial"/>
        <w:color w:val="000000"/>
        <w:sz w:val="24"/>
        <w:szCs w:val="24"/>
      </w:rPr>
    </w:lvl>
    <w:lvl w:ilvl="5" w:tplc="0000009D">
      <w:start w:val="1"/>
      <w:numFmt w:val="lowerRoman"/>
      <w:lvlText w:val="%6."/>
      <w:lvlJc w:val="right"/>
      <w:pPr>
        <w:tabs>
          <w:tab w:val="num" w:pos="108"/>
        </w:tabs>
        <w:ind w:left="4428" w:hanging="180"/>
      </w:pPr>
      <w:rPr>
        <w:rFonts w:ascii="Arial" w:hAnsi="Arial" w:cs="Arial"/>
        <w:color w:val="000000"/>
        <w:sz w:val="24"/>
        <w:szCs w:val="24"/>
      </w:rPr>
    </w:lvl>
    <w:lvl w:ilvl="6" w:tplc="0000009E">
      <w:start w:val="1"/>
      <w:numFmt w:val="decimal"/>
      <w:lvlText w:val="%7."/>
      <w:lvlJc w:val="left"/>
      <w:pPr>
        <w:tabs>
          <w:tab w:val="num" w:pos="108"/>
        </w:tabs>
        <w:ind w:left="5148" w:hanging="360"/>
      </w:pPr>
      <w:rPr>
        <w:rFonts w:ascii="Arial" w:hAnsi="Arial" w:cs="Arial"/>
        <w:color w:val="000000"/>
        <w:sz w:val="24"/>
        <w:szCs w:val="24"/>
      </w:rPr>
    </w:lvl>
    <w:lvl w:ilvl="7" w:tplc="0000009F">
      <w:start w:val="1"/>
      <w:numFmt w:val="lowerLetter"/>
      <w:lvlText w:val="%8."/>
      <w:lvlJc w:val="left"/>
      <w:pPr>
        <w:tabs>
          <w:tab w:val="num" w:pos="108"/>
        </w:tabs>
        <w:ind w:left="5868" w:hanging="360"/>
      </w:pPr>
      <w:rPr>
        <w:rFonts w:ascii="Arial" w:hAnsi="Arial" w:cs="Arial"/>
        <w:color w:val="000000"/>
        <w:sz w:val="24"/>
        <w:szCs w:val="24"/>
      </w:rPr>
    </w:lvl>
    <w:lvl w:ilvl="8" w:tplc="000000A0">
      <w:start w:val="1"/>
      <w:numFmt w:val="lowerRoman"/>
      <w:lvlText w:val="%9."/>
      <w:lvlJc w:val="right"/>
      <w:pPr>
        <w:tabs>
          <w:tab w:val="num" w:pos="108"/>
        </w:tabs>
        <w:ind w:left="6588" w:hanging="180"/>
      </w:pPr>
      <w:rPr>
        <w:rFonts w:ascii="Arial" w:hAnsi="Arial" w:cs="Arial"/>
        <w:color w:val="000000"/>
        <w:sz w:val="24"/>
        <w:szCs w:val="24"/>
      </w:rPr>
    </w:lvl>
  </w:abstractNum>
  <w:abstractNum w:abstractNumId="15">
    <w:nsid w:val="476F24CA"/>
    <w:multiLevelType w:val="hybridMultilevel"/>
    <w:tmpl w:val="0000003D"/>
    <w:lvl w:ilvl="0" w:tplc="0000003E">
      <w:start w:val="1"/>
      <w:numFmt w:val="upperLetter"/>
      <w:lvlText w:val="%1."/>
      <w:lvlJc w:val="left"/>
      <w:pPr>
        <w:tabs>
          <w:tab w:val="num" w:pos="108"/>
        </w:tabs>
        <w:ind w:left="828" w:hanging="360"/>
      </w:pPr>
      <w:rPr>
        <w:rFonts w:ascii="Arial" w:hAnsi="Arial" w:cs="Arial"/>
        <w:color w:val="000000"/>
        <w:sz w:val="24"/>
        <w:szCs w:val="24"/>
      </w:rPr>
    </w:lvl>
    <w:lvl w:ilvl="1" w:tplc="0000003F">
      <w:start w:val="1"/>
      <w:numFmt w:val="lowerLetter"/>
      <w:lvlText w:val="%2."/>
      <w:lvlJc w:val="left"/>
      <w:pPr>
        <w:tabs>
          <w:tab w:val="num" w:pos="108"/>
        </w:tabs>
        <w:ind w:left="1548" w:hanging="360"/>
      </w:pPr>
      <w:rPr>
        <w:rFonts w:ascii="Arial" w:hAnsi="Arial" w:cs="Arial"/>
        <w:color w:val="000000"/>
        <w:sz w:val="24"/>
        <w:szCs w:val="24"/>
      </w:rPr>
    </w:lvl>
    <w:lvl w:ilvl="2" w:tplc="00000040">
      <w:start w:val="1"/>
      <w:numFmt w:val="lowerRoman"/>
      <w:lvlText w:val="%3."/>
      <w:lvlJc w:val="right"/>
      <w:pPr>
        <w:tabs>
          <w:tab w:val="num" w:pos="108"/>
        </w:tabs>
        <w:ind w:left="2268" w:hanging="180"/>
      </w:pPr>
      <w:rPr>
        <w:rFonts w:ascii="Arial" w:hAnsi="Arial" w:cs="Arial"/>
        <w:color w:val="000000"/>
        <w:sz w:val="24"/>
        <w:szCs w:val="24"/>
      </w:rPr>
    </w:lvl>
    <w:lvl w:ilvl="3" w:tplc="00000041">
      <w:start w:val="1"/>
      <w:numFmt w:val="decimal"/>
      <w:lvlText w:val="%4."/>
      <w:lvlJc w:val="left"/>
      <w:pPr>
        <w:tabs>
          <w:tab w:val="num" w:pos="108"/>
        </w:tabs>
        <w:ind w:left="2988" w:hanging="360"/>
      </w:pPr>
      <w:rPr>
        <w:rFonts w:ascii="Arial" w:hAnsi="Arial" w:cs="Arial"/>
        <w:color w:val="000000"/>
        <w:sz w:val="24"/>
        <w:szCs w:val="24"/>
      </w:rPr>
    </w:lvl>
    <w:lvl w:ilvl="4" w:tplc="00000042">
      <w:start w:val="1"/>
      <w:numFmt w:val="lowerLetter"/>
      <w:lvlText w:val="%5."/>
      <w:lvlJc w:val="left"/>
      <w:pPr>
        <w:tabs>
          <w:tab w:val="num" w:pos="108"/>
        </w:tabs>
        <w:ind w:left="3708" w:hanging="360"/>
      </w:pPr>
      <w:rPr>
        <w:rFonts w:ascii="Arial" w:hAnsi="Arial" w:cs="Arial"/>
        <w:color w:val="000000"/>
        <w:sz w:val="24"/>
        <w:szCs w:val="24"/>
      </w:rPr>
    </w:lvl>
    <w:lvl w:ilvl="5" w:tplc="00000043">
      <w:start w:val="1"/>
      <w:numFmt w:val="lowerRoman"/>
      <w:lvlText w:val="%6."/>
      <w:lvlJc w:val="right"/>
      <w:pPr>
        <w:tabs>
          <w:tab w:val="num" w:pos="108"/>
        </w:tabs>
        <w:ind w:left="4428" w:hanging="180"/>
      </w:pPr>
      <w:rPr>
        <w:rFonts w:ascii="Arial" w:hAnsi="Arial" w:cs="Arial"/>
        <w:color w:val="000000"/>
        <w:sz w:val="24"/>
        <w:szCs w:val="24"/>
      </w:rPr>
    </w:lvl>
    <w:lvl w:ilvl="6" w:tplc="00000044">
      <w:start w:val="1"/>
      <w:numFmt w:val="decimal"/>
      <w:lvlText w:val="%7."/>
      <w:lvlJc w:val="left"/>
      <w:pPr>
        <w:tabs>
          <w:tab w:val="num" w:pos="108"/>
        </w:tabs>
        <w:ind w:left="5148" w:hanging="360"/>
      </w:pPr>
      <w:rPr>
        <w:rFonts w:ascii="Arial" w:hAnsi="Arial" w:cs="Arial"/>
        <w:color w:val="000000"/>
        <w:sz w:val="24"/>
        <w:szCs w:val="24"/>
      </w:rPr>
    </w:lvl>
    <w:lvl w:ilvl="7" w:tplc="00000045">
      <w:start w:val="1"/>
      <w:numFmt w:val="lowerLetter"/>
      <w:lvlText w:val="%8."/>
      <w:lvlJc w:val="left"/>
      <w:pPr>
        <w:tabs>
          <w:tab w:val="num" w:pos="108"/>
        </w:tabs>
        <w:ind w:left="5868" w:hanging="360"/>
      </w:pPr>
      <w:rPr>
        <w:rFonts w:ascii="Arial" w:hAnsi="Arial" w:cs="Arial"/>
        <w:color w:val="000000"/>
        <w:sz w:val="24"/>
        <w:szCs w:val="24"/>
      </w:rPr>
    </w:lvl>
    <w:lvl w:ilvl="8" w:tplc="00000046">
      <w:start w:val="1"/>
      <w:numFmt w:val="lowerRoman"/>
      <w:lvlText w:val="%9."/>
      <w:lvlJc w:val="right"/>
      <w:pPr>
        <w:tabs>
          <w:tab w:val="num" w:pos="108"/>
        </w:tabs>
        <w:ind w:left="6588" w:hanging="180"/>
      </w:pPr>
      <w:rPr>
        <w:rFonts w:ascii="Arial" w:hAnsi="Arial" w:cs="Arial"/>
        <w:color w:val="000000"/>
        <w:sz w:val="24"/>
        <w:szCs w:val="24"/>
      </w:rPr>
    </w:lvl>
  </w:abstractNum>
  <w:abstractNum w:abstractNumId="16">
    <w:nsid w:val="4E514304"/>
    <w:multiLevelType w:val="hybridMultilevel"/>
    <w:tmpl w:val="000000C9"/>
    <w:lvl w:ilvl="0" w:tplc="000000CA">
      <w:start w:val="1"/>
      <w:numFmt w:val="upperLetter"/>
      <w:lvlText w:val="%1."/>
      <w:lvlJc w:val="left"/>
      <w:pPr>
        <w:tabs>
          <w:tab w:val="num" w:pos="108"/>
        </w:tabs>
        <w:ind w:left="828" w:hanging="360"/>
      </w:pPr>
      <w:rPr>
        <w:rFonts w:ascii="Arial" w:hAnsi="Arial" w:cs="Arial"/>
        <w:color w:val="000000"/>
        <w:sz w:val="24"/>
        <w:szCs w:val="24"/>
      </w:rPr>
    </w:lvl>
    <w:lvl w:ilvl="1" w:tplc="000000CB">
      <w:start w:val="1"/>
      <w:numFmt w:val="lowerLetter"/>
      <w:lvlText w:val="%2."/>
      <w:lvlJc w:val="left"/>
      <w:pPr>
        <w:tabs>
          <w:tab w:val="num" w:pos="108"/>
        </w:tabs>
        <w:ind w:left="1548" w:hanging="360"/>
      </w:pPr>
      <w:rPr>
        <w:rFonts w:ascii="Arial" w:hAnsi="Arial" w:cs="Arial"/>
        <w:color w:val="000000"/>
        <w:sz w:val="24"/>
        <w:szCs w:val="24"/>
      </w:rPr>
    </w:lvl>
    <w:lvl w:ilvl="2" w:tplc="000000CC">
      <w:start w:val="1"/>
      <w:numFmt w:val="lowerRoman"/>
      <w:lvlText w:val="%3."/>
      <w:lvlJc w:val="right"/>
      <w:pPr>
        <w:tabs>
          <w:tab w:val="num" w:pos="108"/>
        </w:tabs>
        <w:ind w:left="2268" w:hanging="180"/>
      </w:pPr>
      <w:rPr>
        <w:rFonts w:ascii="Arial" w:hAnsi="Arial" w:cs="Arial"/>
        <w:color w:val="000000"/>
        <w:sz w:val="24"/>
        <w:szCs w:val="24"/>
      </w:rPr>
    </w:lvl>
    <w:lvl w:ilvl="3" w:tplc="000000CD">
      <w:start w:val="1"/>
      <w:numFmt w:val="decimal"/>
      <w:lvlText w:val="%4."/>
      <w:lvlJc w:val="left"/>
      <w:pPr>
        <w:tabs>
          <w:tab w:val="num" w:pos="108"/>
        </w:tabs>
        <w:ind w:left="2988" w:hanging="360"/>
      </w:pPr>
      <w:rPr>
        <w:rFonts w:ascii="Arial" w:hAnsi="Arial" w:cs="Arial"/>
        <w:color w:val="000000"/>
        <w:sz w:val="24"/>
        <w:szCs w:val="24"/>
      </w:rPr>
    </w:lvl>
    <w:lvl w:ilvl="4" w:tplc="000000CE">
      <w:start w:val="1"/>
      <w:numFmt w:val="lowerLetter"/>
      <w:lvlText w:val="%5."/>
      <w:lvlJc w:val="left"/>
      <w:pPr>
        <w:tabs>
          <w:tab w:val="num" w:pos="108"/>
        </w:tabs>
        <w:ind w:left="3708" w:hanging="360"/>
      </w:pPr>
      <w:rPr>
        <w:rFonts w:ascii="Arial" w:hAnsi="Arial" w:cs="Arial"/>
        <w:color w:val="000000"/>
        <w:sz w:val="24"/>
        <w:szCs w:val="24"/>
      </w:rPr>
    </w:lvl>
    <w:lvl w:ilvl="5" w:tplc="000000CF">
      <w:start w:val="1"/>
      <w:numFmt w:val="lowerRoman"/>
      <w:lvlText w:val="%6."/>
      <w:lvlJc w:val="right"/>
      <w:pPr>
        <w:tabs>
          <w:tab w:val="num" w:pos="108"/>
        </w:tabs>
        <w:ind w:left="4428" w:hanging="180"/>
      </w:pPr>
      <w:rPr>
        <w:rFonts w:ascii="Arial" w:hAnsi="Arial" w:cs="Arial"/>
        <w:color w:val="000000"/>
        <w:sz w:val="24"/>
        <w:szCs w:val="24"/>
      </w:rPr>
    </w:lvl>
    <w:lvl w:ilvl="6" w:tplc="000000D0">
      <w:start w:val="1"/>
      <w:numFmt w:val="decimal"/>
      <w:lvlText w:val="%7."/>
      <w:lvlJc w:val="left"/>
      <w:pPr>
        <w:tabs>
          <w:tab w:val="num" w:pos="108"/>
        </w:tabs>
        <w:ind w:left="5148" w:hanging="360"/>
      </w:pPr>
      <w:rPr>
        <w:rFonts w:ascii="Arial" w:hAnsi="Arial" w:cs="Arial"/>
        <w:color w:val="000000"/>
        <w:sz w:val="24"/>
        <w:szCs w:val="24"/>
      </w:rPr>
    </w:lvl>
    <w:lvl w:ilvl="7" w:tplc="000000D1">
      <w:start w:val="1"/>
      <w:numFmt w:val="lowerLetter"/>
      <w:lvlText w:val="%8."/>
      <w:lvlJc w:val="left"/>
      <w:pPr>
        <w:tabs>
          <w:tab w:val="num" w:pos="108"/>
        </w:tabs>
        <w:ind w:left="5868" w:hanging="360"/>
      </w:pPr>
      <w:rPr>
        <w:rFonts w:ascii="Arial" w:hAnsi="Arial" w:cs="Arial"/>
        <w:color w:val="000000"/>
        <w:sz w:val="24"/>
        <w:szCs w:val="24"/>
      </w:rPr>
    </w:lvl>
    <w:lvl w:ilvl="8" w:tplc="000000D2">
      <w:start w:val="1"/>
      <w:numFmt w:val="lowerRoman"/>
      <w:lvlText w:val="%9."/>
      <w:lvlJc w:val="right"/>
      <w:pPr>
        <w:tabs>
          <w:tab w:val="num" w:pos="108"/>
        </w:tabs>
        <w:ind w:left="6588" w:hanging="180"/>
      </w:pPr>
      <w:rPr>
        <w:rFonts w:ascii="Arial" w:hAnsi="Arial" w:cs="Arial"/>
        <w:color w:val="000000"/>
        <w:sz w:val="24"/>
        <w:szCs w:val="24"/>
      </w:rPr>
    </w:lvl>
  </w:abstractNum>
  <w:abstractNum w:abstractNumId="17">
    <w:nsid w:val="5117250B"/>
    <w:multiLevelType w:val="multilevel"/>
    <w:tmpl w:val="C25831A8"/>
    <w:lvl w:ilvl="0">
      <w:start w:val="1"/>
      <w:numFmt w:val="decimal"/>
      <w:lvlText w:val="%1."/>
      <w:lvlJc w:val="left"/>
      <w:pPr>
        <w:tabs>
          <w:tab w:val="num" w:pos="567"/>
        </w:tabs>
        <w:ind w:left="108"/>
      </w:pPr>
      <w:rPr>
        <w:rFonts w:ascii="Arial" w:hAnsi="Arial" w:cs="Arial"/>
        <w:color w:val="000000"/>
        <w:sz w:val="24"/>
        <w:szCs w:val="24"/>
      </w:rPr>
    </w:lvl>
    <w:lvl w:ilvl="1">
      <w:start w:val="1"/>
      <w:numFmt w:val="decimal"/>
      <w:lvlText w:val="%1.%2."/>
      <w:lvlJc w:val="left"/>
      <w:pPr>
        <w:tabs>
          <w:tab w:val="num" w:pos="1026"/>
        </w:tabs>
        <w:ind w:left="567"/>
      </w:pPr>
      <w:rPr>
        <w:rFonts w:ascii="Arial" w:hAnsi="Arial" w:cs="Arial"/>
        <w:color w:val="000000"/>
        <w:sz w:val="24"/>
        <w:szCs w:val="24"/>
      </w:rPr>
    </w:lvl>
    <w:lvl w:ilvl="2">
      <w:start w:val="1"/>
      <w:numFmt w:val="decimal"/>
      <w:lvlText w:val="%1.%2.%3."/>
      <w:lvlJc w:val="left"/>
      <w:pPr>
        <w:tabs>
          <w:tab w:val="num" w:pos="1486"/>
        </w:tabs>
        <w:ind w:left="1026"/>
      </w:pPr>
      <w:rPr>
        <w:rFonts w:ascii="Arial" w:hAnsi="Arial" w:cs="Arial"/>
        <w:color w:val="000000"/>
        <w:sz w:val="24"/>
        <w:szCs w:val="24"/>
      </w:rPr>
    </w:lvl>
    <w:lvl w:ilvl="3">
      <w:start w:val="1"/>
      <w:numFmt w:val="decimal"/>
      <w:lvlText w:val="%1.%2.%3.%4."/>
      <w:lvlJc w:val="left"/>
      <w:pPr>
        <w:tabs>
          <w:tab w:val="num" w:pos="1945"/>
        </w:tabs>
        <w:ind w:left="1486"/>
      </w:pPr>
      <w:rPr>
        <w:rFonts w:ascii="Arial" w:hAnsi="Arial" w:cs="Arial"/>
        <w:color w:val="000000"/>
        <w:sz w:val="24"/>
        <w:szCs w:val="24"/>
      </w:rPr>
    </w:lvl>
    <w:lvl w:ilvl="4">
      <w:start w:val="1"/>
      <w:numFmt w:val="decimal"/>
      <w:lvlText w:val="%1.%2.%3.%4.%5."/>
      <w:lvlJc w:val="left"/>
      <w:pPr>
        <w:tabs>
          <w:tab w:val="num" w:pos="2625"/>
        </w:tabs>
        <w:ind w:left="2342" w:hanging="794"/>
      </w:pPr>
      <w:rPr>
        <w:rFonts w:ascii="Arial" w:hAnsi="Arial" w:cs="Arial"/>
        <w:color w:val="000000"/>
        <w:sz w:val="24"/>
        <w:szCs w:val="24"/>
      </w:rPr>
    </w:lvl>
    <w:lvl w:ilvl="5">
      <w:start w:val="1"/>
      <w:numFmt w:val="decimal"/>
      <w:lvlText w:val="%1.%2.%3.%4.%5.%6."/>
      <w:lvlJc w:val="left"/>
      <w:pPr>
        <w:tabs>
          <w:tab w:val="num" w:pos="2988"/>
        </w:tabs>
        <w:ind w:left="2845" w:hanging="941"/>
      </w:pPr>
      <w:rPr>
        <w:rFonts w:ascii="Arial" w:hAnsi="Arial" w:cs="Arial"/>
        <w:color w:val="000000"/>
        <w:sz w:val="24"/>
        <w:szCs w:val="24"/>
      </w:rPr>
    </w:lvl>
    <w:lvl w:ilvl="6">
      <w:start w:val="1"/>
      <w:numFmt w:val="decimal"/>
      <w:lvlText w:val="%1.%2.%3.%4.%5.%6.%7."/>
      <w:lvlJc w:val="left"/>
      <w:pPr>
        <w:tabs>
          <w:tab w:val="num" w:pos="3708"/>
        </w:tabs>
        <w:ind w:left="3345" w:hanging="1077"/>
      </w:pPr>
      <w:rPr>
        <w:rFonts w:ascii="Arial" w:hAnsi="Arial" w:cs="Arial"/>
        <w:color w:val="000000"/>
        <w:sz w:val="24"/>
        <w:szCs w:val="24"/>
      </w:rPr>
    </w:lvl>
    <w:lvl w:ilvl="7">
      <w:start w:val="1"/>
      <w:numFmt w:val="decimal"/>
      <w:lvlText w:val="%1.%2.%3.%4.%5.%6.%7.%8."/>
      <w:lvlJc w:val="left"/>
      <w:pPr>
        <w:tabs>
          <w:tab w:val="num" w:pos="4065"/>
        </w:tabs>
        <w:ind w:left="3850" w:hanging="1225"/>
      </w:pPr>
      <w:rPr>
        <w:rFonts w:ascii="Arial" w:hAnsi="Arial" w:cs="Arial"/>
        <w:color w:val="000000"/>
        <w:sz w:val="24"/>
        <w:szCs w:val="24"/>
      </w:rPr>
    </w:lvl>
    <w:lvl w:ilvl="8">
      <w:start w:val="1"/>
      <w:numFmt w:val="decimal"/>
      <w:lvlText w:val="%1.%2.%3.%4.%5.%6.%7.%8.%9."/>
      <w:lvlJc w:val="left"/>
      <w:pPr>
        <w:tabs>
          <w:tab w:val="num" w:pos="4785"/>
        </w:tabs>
        <w:ind w:left="4428" w:hanging="1440"/>
      </w:pPr>
      <w:rPr>
        <w:rFonts w:ascii="Arial" w:hAnsi="Arial" w:cs="Arial"/>
        <w:color w:val="000000"/>
        <w:sz w:val="24"/>
        <w:szCs w:val="24"/>
      </w:rPr>
    </w:lvl>
  </w:abstractNum>
  <w:abstractNum w:abstractNumId="18">
    <w:nsid w:val="527C2E56"/>
    <w:multiLevelType w:val="hybridMultilevel"/>
    <w:tmpl w:val="000000E7"/>
    <w:lvl w:ilvl="0" w:tplc="000000E8">
      <w:start w:val="1"/>
      <w:numFmt w:val="upperLetter"/>
      <w:lvlText w:val="%1."/>
      <w:lvlJc w:val="left"/>
      <w:pPr>
        <w:tabs>
          <w:tab w:val="num" w:pos="108"/>
        </w:tabs>
        <w:ind w:left="828" w:hanging="360"/>
      </w:pPr>
      <w:rPr>
        <w:rFonts w:ascii="Arial" w:hAnsi="Arial" w:cs="Arial"/>
        <w:color w:val="000000"/>
        <w:sz w:val="24"/>
        <w:szCs w:val="24"/>
      </w:rPr>
    </w:lvl>
    <w:lvl w:ilvl="1" w:tplc="000000E9">
      <w:start w:val="1"/>
      <w:numFmt w:val="lowerLetter"/>
      <w:lvlText w:val="%2."/>
      <w:lvlJc w:val="left"/>
      <w:pPr>
        <w:tabs>
          <w:tab w:val="num" w:pos="108"/>
        </w:tabs>
        <w:ind w:left="1548" w:hanging="360"/>
      </w:pPr>
      <w:rPr>
        <w:rFonts w:ascii="Arial" w:hAnsi="Arial" w:cs="Arial"/>
        <w:color w:val="000000"/>
        <w:sz w:val="24"/>
        <w:szCs w:val="24"/>
      </w:rPr>
    </w:lvl>
    <w:lvl w:ilvl="2" w:tplc="000000EA">
      <w:start w:val="1"/>
      <w:numFmt w:val="lowerRoman"/>
      <w:lvlText w:val="%3."/>
      <w:lvlJc w:val="right"/>
      <w:pPr>
        <w:tabs>
          <w:tab w:val="num" w:pos="108"/>
        </w:tabs>
        <w:ind w:left="2268" w:hanging="180"/>
      </w:pPr>
      <w:rPr>
        <w:rFonts w:ascii="Arial" w:hAnsi="Arial" w:cs="Arial"/>
        <w:color w:val="000000"/>
        <w:sz w:val="24"/>
        <w:szCs w:val="24"/>
      </w:rPr>
    </w:lvl>
    <w:lvl w:ilvl="3" w:tplc="000000EB">
      <w:start w:val="1"/>
      <w:numFmt w:val="decimal"/>
      <w:lvlText w:val="%4."/>
      <w:lvlJc w:val="left"/>
      <w:pPr>
        <w:tabs>
          <w:tab w:val="num" w:pos="108"/>
        </w:tabs>
        <w:ind w:left="2988" w:hanging="360"/>
      </w:pPr>
      <w:rPr>
        <w:rFonts w:ascii="Arial" w:hAnsi="Arial" w:cs="Arial"/>
        <w:color w:val="000000"/>
        <w:sz w:val="24"/>
        <w:szCs w:val="24"/>
      </w:rPr>
    </w:lvl>
    <w:lvl w:ilvl="4" w:tplc="000000EC">
      <w:start w:val="1"/>
      <w:numFmt w:val="lowerLetter"/>
      <w:lvlText w:val="%5."/>
      <w:lvlJc w:val="left"/>
      <w:pPr>
        <w:tabs>
          <w:tab w:val="num" w:pos="108"/>
        </w:tabs>
        <w:ind w:left="3708" w:hanging="360"/>
      </w:pPr>
      <w:rPr>
        <w:rFonts w:ascii="Arial" w:hAnsi="Arial" w:cs="Arial"/>
        <w:color w:val="000000"/>
        <w:sz w:val="24"/>
        <w:szCs w:val="24"/>
      </w:rPr>
    </w:lvl>
    <w:lvl w:ilvl="5" w:tplc="000000ED">
      <w:start w:val="1"/>
      <w:numFmt w:val="lowerRoman"/>
      <w:lvlText w:val="%6."/>
      <w:lvlJc w:val="right"/>
      <w:pPr>
        <w:tabs>
          <w:tab w:val="num" w:pos="108"/>
        </w:tabs>
        <w:ind w:left="4428" w:hanging="180"/>
      </w:pPr>
      <w:rPr>
        <w:rFonts w:ascii="Arial" w:hAnsi="Arial" w:cs="Arial"/>
        <w:color w:val="000000"/>
        <w:sz w:val="24"/>
        <w:szCs w:val="24"/>
      </w:rPr>
    </w:lvl>
    <w:lvl w:ilvl="6" w:tplc="000000EE">
      <w:start w:val="1"/>
      <w:numFmt w:val="decimal"/>
      <w:lvlText w:val="%7."/>
      <w:lvlJc w:val="left"/>
      <w:pPr>
        <w:tabs>
          <w:tab w:val="num" w:pos="108"/>
        </w:tabs>
        <w:ind w:left="5148" w:hanging="360"/>
      </w:pPr>
      <w:rPr>
        <w:rFonts w:ascii="Arial" w:hAnsi="Arial" w:cs="Arial"/>
        <w:color w:val="000000"/>
        <w:sz w:val="24"/>
        <w:szCs w:val="24"/>
      </w:rPr>
    </w:lvl>
    <w:lvl w:ilvl="7" w:tplc="000000EF">
      <w:start w:val="1"/>
      <w:numFmt w:val="lowerLetter"/>
      <w:lvlText w:val="%8."/>
      <w:lvlJc w:val="left"/>
      <w:pPr>
        <w:tabs>
          <w:tab w:val="num" w:pos="108"/>
        </w:tabs>
        <w:ind w:left="5868" w:hanging="360"/>
      </w:pPr>
      <w:rPr>
        <w:rFonts w:ascii="Arial" w:hAnsi="Arial" w:cs="Arial"/>
        <w:color w:val="000000"/>
        <w:sz w:val="24"/>
        <w:szCs w:val="24"/>
      </w:rPr>
    </w:lvl>
    <w:lvl w:ilvl="8" w:tplc="000000F0">
      <w:start w:val="1"/>
      <w:numFmt w:val="lowerRoman"/>
      <w:lvlText w:val="%9."/>
      <w:lvlJc w:val="right"/>
      <w:pPr>
        <w:tabs>
          <w:tab w:val="num" w:pos="108"/>
        </w:tabs>
        <w:ind w:left="6588" w:hanging="180"/>
      </w:pPr>
      <w:rPr>
        <w:rFonts w:ascii="Arial" w:hAnsi="Arial" w:cs="Arial"/>
        <w:color w:val="000000"/>
        <w:sz w:val="24"/>
        <w:szCs w:val="24"/>
      </w:rPr>
    </w:lvl>
  </w:abstractNum>
  <w:abstractNum w:abstractNumId="19">
    <w:nsid w:val="54120DE9"/>
    <w:multiLevelType w:val="hybridMultilevel"/>
    <w:tmpl w:val="00000079"/>
    <w:lvl w:ilvl="0" w:tplc="0000007A">
      <w:start w:val="1"/>
      <w:numFmt w:val="upperLetter"/>
      <w:lvlText w:val="%1."/>
      <w:lvlJc w:val="left"/>
      <w:pPr>
        <w:tabs>
          <w:tab w:val="num" w:pos="108"/>
        </w:tabs>
        <w:ind w:left="720" w:hanging="360"/>
      </w:pPr>
      <w:rPr>
        <w:rFonts w:ascii="Arial" w:hAnsi="Arial" w:cs="Arial"/>
        <w:color w:val="000000"/>
        <w:sz w:val="24"/>
        <w:szCs w:val="24"/>
      </w:rPr>
    </w:lvl>
    <w:lvl w:ilvl="1" w:tplc="0000007B">
      <w:start w:val="1"/>
      <w:numFmt w:val="lowerLetter"/>
      <w:lvlText w:val="%2."/>
      <w:lvlJc w:val="left"/>
      <w:pPr>
        <w:tabs>
          <w:tab w:val="num" w:pos="108"/>
        </w:tabs>
        <w:ind w:left="1440" w:hanging="360"/>
      </w:pPr>
      <w:rPr>
        <w:rFonts w:ascii="Arial" w:hAnsi="Arial" w:cs="Arial"/>
        <w:color w:val="000000"/>
        <w:sz w:val="24"/>
        <w:szCs w:val="24"/>
      </w:rPr>
    </w:lvl>
    <w:lvl w:ilvl="2" w:tplc="0000007C">
      <w:start w:val="1"/>
      <w:numFmt w:val="lowerRoman"/>
      <w:lvlText w:val="%3."/>
      <w:lvlJc w:val="right"/>
      <w:pPr>
        <w:tabs>
          <w:tab w:val="num" w:pos="108"/>
        </w:tabs>
        <w:ind w:left="2160" w:hanging="180"/>
      </w:pPr>
      <w:rPr>
        <w:rFonts w:ascii="Arial" w:hAnsi="Arial" w:cs="Arial"/>
        <w:color w:val="000000"/>
        <w:sz w:val="24"/>
        <w:szCs w:val="24"/>
      </w:rPr>
    </w:lvl>
    <w:lvl w:ilvl="3" w:tplc="0000007D">
      <w:start w:val="1"/>
      <w:numFmt w:val="decimal"/>
      <w:lvlText w:val="%4."/>
      <w:lvlJc w:val="left"/>
      <w:pPr>
        <w:tabs>
          <w:tab w:val="num" w:pos="108"/>
        </w:tabs>
        <w:ind w:left="2880" w:hanging="360"/>
      </w:pPr>
      <w:rPr>
        <w:rFonts w:ascii="Arial" w:hAnsi="Arial" w:cs="Arial"/>
        <w:color w:val="000000"/>
        <w:sz w:val="24"/>
        <w:szCs w:val="24"/>
      </w:rPr>
    </w:lvl>
    <w:lvl w:ilvl="4" w:tplc="0000007E">
      <w:start w:val="1"/>
      <w:numFmt w:val="lowerLetter"/>
      <w:lvlText w:val="%5."/>
      <w:lvlJc w:val="left"/>
      <w:pPr>
        <w:tabs>
          <w:tab w:val="num" w:pos="108"/>
        </w:tabs>
        <w:ind w:left="3600" w:hanging="360"/>
      </w:pPr>
      <w:rPr>
        <w:rFonts w:ascii="Arial" w:hAnsi="Arial" w:cs="Arial"/>
        <w:color w:val="000000"/>
        <w:sz w:val="24"/>
        <w:szCs w:val="24"/>
      </w:rPr>
    </w:lvl>
    <w:lvl w:ilvl="5" w:tplc="0000007F">
      <w:start w:val="1"/>
      <w:numFmt w:val="lowerRoman"/>
      <w:lvlText w:val="%6."/>
      <w:lvlJc w:val="right"/>
      <w:pPr>
        <w:tabs>
          <w:tab w:val="num" w:pos="108"/>
        </w:tabs>
        <w:ind w:left="4320" w:hanging="180"/>
      </w:pPr>
      <w:rPr>
        <w:rFonts w:ascii="Arial" w:hAnsi="Arial" w:cs="Arial"/>
        <w:color w:val="000000"/>
        <w:sz w:val="24"/>
        <w:szCs w:val="24"/>
      </w:rPr>
    </w:lvl>
    <w:lvl w:ilvl="6" w:tplc="00000080">
      <w:start w:val="1"/>
      <w:numFmt w:val="decimal"/>
      <w:lvlText w:val="%7."/>
      <w:lvlJc w:val="left"/>
      <w:pPr>
        <w:tabs>
          <w:tab w:val="num" w:pos="108"/>
        </w:tabs>
        <w:ind w:left="5040" w:hanging="360"/>
      </w:pPr>
      <w:rPr>
        <w:rFonts w:ascii="Arial" w:hAnsi="Arial" w:cs="Arial"/>
        <w:color w:val="000000"/>
        <w:sz w:val="24"/>
        <w:szCs w:val="24"/>
      </w:rPr>
    </w:lvl>
    <w:lvl w:ilvl="7" w:tplc="00000081">
      <w:start w:val="1"/>
      <w:numFmt w:val="lowerLetter"/>
      <w:lvlText w:val="%8."/>
      <w:lvlJc w:val="left"/>
      <w:pPr>
        <w:tabs>
          <w:tab w:val="num" w:pos="108"/>
        </w:tabs>
        <w:ind w:left="5760" w:hanging="360"/>
      </w:pPr>
      <w:rPr>
        <w:rFonts w:ascii="Arial" w:hAnsi="Arial" w:cs="Arial"/>
        <w:color w:val="000000"/>
        <w:sz w:val="24"/>
        <w:szCs w:val="24"/>
      </w:rPr>
    </w:lvl>
    <w:lvl w:ilvl="8" w:tplc="00000082">
      <w:start w:val="1"/>
      <w:numFmt w:val="lowerRoman"/>
      <w:lvlText w:val="%9."/>
      <w:lvlJc w:val="right"/>
      <w:pPr>
        <w:tabs>
          <w:tab w:val="num" w:pos="108"/>
        </w:tabs>
        <w:ind w:left="6480" w:hanging="180"/>
      </w:pPr>
      <w:rPr>
        <w:rFonts w:ascii="Arial" w:hAnsi="Arial" w:cs="Arial"/>
        <w:color w:val="000000"/>
        <w:sz w:val="24"/>
        <w:szCs w:val="24"/>
      </w:rPr>
    </w:lvl>
  </w:abstractNum>
  <w:abstractNum w:abstractNumId="20">
    <w:nsid w:val="6083560B"/>
    <w:multiLevelType w:val="hybridMultilevel"/>
    <w:tmpl w:val="00000083"/>
    <w:lvl w:ilvl="0" w:tplc="00000084">
      <w:start w:val="1"/>
      <w:numFmt w:val="upperLetter"/>
      <w:lvlText w:val="%1."/>
      <w:lvlJc w:val="left"/>
      <w:pPr>
        <w:tabs>
          <w:tab w:val="num" w:pos="108"/>
        </w:tabs>
        <w:ind w:left="1188" w:hanging="360"/>
      </w:pPr>
      <w:rPr>
        <w:rFonts w:ascii="Arial" w:hAnsi="Arial" w:cs="Arial"/>
        <w:color w:val="000000"/>
        <w:sz w:val="24"/>
        <w:szCs w:val="24"/>
      </w:rPr>
    </w:lvl>
    <w:lvl w:ilvl="1" w:tplc="00000085">
      <w:start w:val="1"/>
      <w:numFmt w:val="lowerLetter"/>
      <w:lvlText w:val="%2."/>
      <w:lvlJc w:val="left"/>
      <w:pPr>
        <w:tabs>
          <w:tab w:val="num" w:pos="108"/>
        </w:tabs>
        <w:ind w:left="1908" w:hanging="360"/>
      </w:pPr>
      <w:rPr>
        <w:rFonts w:ascii="Arial" w:hAnsi="Arial" w:cs="Arial"/>
        <w:color w:val="000000"/>
        <w:sz w:val="24"/>
        <w:szCs w:val="24"/>
      </w:rPr>
    </w:lvl>
    <w:lvl w:ilvl="2" w:tplc="00000086">
      <w:start w:val="1"/>
      <w:numFmt w:val="lowerRoman"/>
      <w:lvlText w:val="%3."/>
      <w:lvlJc w:val="right"/>
      <w:pPr>
        <w:tabs>
          <w:tab w:val="num" w:pos="108"/>
        </w:tabs>
        <w:ind w:left="2628" w:hanging="180"/>
      </w:pPr>
      <w:rPr>
        <w:rFonts w:ascii="Arial" w:hAnsi="Arial" w:cs="Arial"/>
        <w:color w:val="000000"/>
        <w:sz w:val="24"/>
        <w:szCs w:val="24"/>
      </w:rPr>
    </w:lvl>
    <w:lvl w:ilvl="3" w:tplc="00000087">
      <w:start w:val="1"/>
      <w:numFmt w:val="decimal"/>
      <w:lvlText w:val="%4."/>
      <w:lvlJc w:val="left"/>
      <w:pPr>
        <w:tabs>
          <w:tab w:val="num" w:pos="108"/>
        </w:tabs>
        <w:ind w:left="3348" w:hanging="360"/>
      </w:pPr>
      <w:rPr>
        <w:rFonts w:ascii="Arial" w:hAnsi="Arial" w:cs="Arial"/>
        <w:color w:val="000000"/>
        <w:sz w:val="24"/>
        <w:szCs w:val="24"/>
      </w:rPr>
    </w:lvl>
    <w:lvl w:ilvl="4" w:tplc="00000088">
      <w:start w:val="1"/>
      <w:numFmt w:val="lowerLetter"/>
      <w:lvlText w:val="%5."/>
      <w:lvlJc w:val="left"/>
      <w:pPr>
        <w:tabs>
          <w:tab w:val="num" w:pos="108"/>
        </w:tabs>
        <w:ind w:left="4068" w:hanging="360"/>
      </w:pPr>
      <w:rPr>
        <w:rFonts w:ascii="Arial" w:hAnsi="Arial" w:cs="Arial"/>
        <w:color w:val="000000"/>
        <w:sz w:val="24"/>
        <w:szCs w:val="24"/>
      </w:rPr>
    </w:lvl>
    <w:lvl w:ilvl="5" w:tplc="00000089">
      <w:start w:val="1"/>
      <w:numFmt w:val="lowerRoman"/>
      <w:lvlText w:val="%6."/>
      <w:lvlJc w:val="right"/>
      <w:pPr>
        <w:tabs>
          <w:tab w:val="num" w:pos="108"/>
        </w:tabs>
        <w:ind w:left="4788" w:hanging="180"/>
      </w:pPr>
      <w:rPr>
        <w:rFonts w:ascii="Arial" w:hAnsi="Arial" w:cs="Arial"/>
        <w:color w:val="000000"/>
        <w:sz w:val="24"/>
        <w:szCs w:val="24"/>
      </w:rPr>
    </w:lvl>
    <w:lvl w:ilvl="6" w:tplc="0000008A">
      <w:start w:val="1"/>
      <w:numFmt w:val="decimal"/>
      <w:lvlText w:val="%7."/>
      <w:lvlJc w:val="left"/>
      <w:pPr>
        <w:tabs>
          <w:tab w:val="num" w:pos="108"/>
        </w:tabs>
        <w:ind w:left="5508" w:hanging="360"/>
      </w:pPr>
      <w:rPr>
        <w:rFonts w:ascii="Arial" w:hAnsi="Arial" w:cs="Arial"/>
        <w:color w:val="000000"/>
        <w:sz w:val="24"/>
        <w:szCs w:val="24"/>
      </w:rPr>
    </w:lvl>
    <w:lvl w:ilvl="7" w:tplc="0000008B">
      <w:start w:val="1"/>
      <w:numFmt w:val="lowerLetter"/>
      <w:lvlText w:val="%8."/>
      <w:lvlJc w:val="left"/>
      <w:pPr>
        <w:tabs>
          <w:tab w:val="num" w:pos="108"/>
        </w:tabs>
        <w:ind w:left="6228" w:hanging="360"/>
      </w:pPr>
      <w:rPr>
        <w:rFonts w:ascii="Arial" w:hAnsi="Arial" w:cs="Arial"/>
        <w:color w:val="000000"/>
        <w:sz w:val="24"/>
        <w:szCs w:val="24"/>
      </w:rPr>
    </w:lvl>
    <w:lvl w:ilvl="8" w:tplc="0000008C">
      <w:start w:val="1"/>
      <w:numFmt w:val="lowerRoman"/>
      <w:lvlText w:val="%9."/>
      <w:lvlJc w:val="right"/>
      <w:pPr>
        <w:tabs>
          <w:tab w:val="num" w:pos="108"/>
        </w:tabs>
        <w:ind w:left="6948" w:hanging="180"/>
      </w:pPr>
      <w:rPr>
        <w:rFonts w:ascii="Arial" w:hAnsi="Arial" w:cs="Arial"/>
        <w:color w:val="000000"/>
        <w:sz w:val="24"/>
        <w:szCs w:val="24"/>
      </w:rPr>
    </w:lvl>
  </w:abstractNum>
  <w:abstractNum w:abstractNumId="21">
    <w:nsid w:val="6E5F0706"/>
    <w:multiLevelType w:val="hybridMultilevel"/>
    <w:tmpl w:val="0000008D"/>
    <w:lvl w:ilvl="0" w:tplc="0000008E">
      <w:start w:val="1"/>
      <w:numFmt w:val="upperLetter"/>
      <w:lvlText w:val="%1)"/>
      <w:lvlJc w:val="left"/>
      <w:pPr>
        <w:tabs>
          <w:tab w:val="num" w:pos="108"/>
        </w:tabs>
        <w:ind w:left="828" w:hanging="360"/>
      </w:pPr>
      <w:rPr>
        <w:rFonts w:ascii="Arial" w:hAnsi="Arial" w:cs="Arial"/>
        <w:color w:val="000000"/>
        <w:sz w:val="24"/>
        <w:szCs w:val="24"/>
      </w:rPr>
    </w:lvl>
    <w:lvl w:ilvl="1" w:tplc="0000008F">
      <w:start w:val="1"/>
      <w:numFmt w:val="lowerLetter"/>
      <w:lvlText w:val="%2."/>
      <w:lvlJc w:val="left"/>
      <w:pPr>
        <w:tabs>
          <w:tab w:val="num" w:pos="108"/>
        </w:tabs>
        <w:ind w:left="1548" w:hanging="360"/>
      </w:pPr>
      <w:rPr>
        <w:rFonts w:ascii="Arial" w:hAnsi="Arial" w:cs="Arial"/>
        <w:color w:val="000000"/>
        <w:sz w:val="24"/>
        <w:szCs w:val="24"/>
      </w:rPr>
    </w:lvl>
    <w:lvl w:ilvl="2" w:tplc="00000090">
      <w:start w:val="1"/>
      <w:numFmt w:val="lowerRoman"/>
      <w:lvlText w:val="%3."/>
      <w:lvlJc w:val="right"/>
      <w:pPr>
        <w:tabs>
          <w:tab w:val="num" w:pos="108"/>
        </w:tabs>
        <w:ind w:left="2268" w:hanging="180"/>
      </w:pPr>
      <w:rPr>
        <w:rFonts w:ascii="Arial" w:hAnsi="Arial" w:cs="Arial"/>
        <w:color w:val="000000"/>
        <w:sz w:val="24"/>
        <w:szCs w:val="24"/>
      </w:rPr>
    </w:lvl>
    <w:lvl w:ilvl="3" w:tplc="00000091">
      <w:start w:val="1"/>
      <w:numFmt w:val="decimal"/>
      <w:lvlText w:val="%4."/>
      <w:lvlJc w:val="left"/>
      <w:pPr>
        <w:tabs>
          <w:tab w:val="num" w:pos="108"/>
        </w:tabs>
        <w:ind w:left="2988" w:hanging="360"/>
      </w:pPr>
      <w:rPr>
        <w:rFonts w:ascii="Arial" w:hAnsi="Arial" w:cs="Arial"/>
        <w:color w:val="000000"/>
        <w:sz w:val="24"/>
        <w:szCs w:val="24"/>
      </w:rPr>
    </w:lvl>
    <w:lvl w:ilvl="4" w:tplc="00000092">
      <w:start w:val="1"/>
      <w:numFmt w:val="lowerLetter"/>
      <w:lvlText w:val="%5."/>
      <w:lvlJc w:val="left"/>
      <w:pPr>
        <w:tabs>
          <w:tab w:val="num" w:pos="108"/>
        </w:tabs>
        <w:ind w:left="3708" w:hanging="360"/>
      </w:pPr>
      <w:rPr>
        <w:rFonts w:ascii="Arial" w:hAnsi="Arial" w:cs="Arial"/>
        <w:color w:val="000000"/>
        <w:sz w:val="24"/>
        <w:szCs w:val="24"/>
      </w:rPr>
    </w:lvl>
    <w:lvl w:ilvl="5" w:tplc="00000093">
      <w:start w:val="1"/>
      <w:numFmt w:val="lowerRoman"/>
      <w:lvlText w:val="%6."/>
      <w:lvlJc w:val="right"/>
      <w:pPr>
        <w:tabs>
          <w:tab w:val="num" w:pos="108"/>
        </w:tabs>
        <w:ind w:left="4428" w:hanging="180"/>
      </w:pPr>
      <w:rPr>
        <w:rFonts w:ascii="Arial" w:hAnsi="Arial" w:cs="Arial"/>
        <w:color w:val="000000"/>
        <w:sz w:val="24"/>
        <w:szCs w:val="24"/>
      </w:rPr>
    </w:lvl>
    <w:lvl w:ilvl="6" w:tplc="00000094">
      <w:start w:val="1"/>
      <w:numFmt w:val="decimal"/>
      <w:lvlText w:val="%7."/>
      <w:lvlJc w:val="left"/>
      <w:pPr>
        <w:tabs>
          <w:tab w:val="num" w:pos="108"/>
        </w:tabs>
        <w:ind w:left="5148" w:hanging="360"/>
      </w:pPr>
      <w:rPr>
        <w:rFonts w:ascii="Arial" w:hAnsi="Arial" w:cs="Arial"/>
        <w:color w:val="000000"/>
        <w:sz w:val="24"/>
        <w:szCs w:val="24"/>
      </w:rPr>
    </w:lvl>
    <w:lvl w:ilvl="7" w:tplc="00000095">
      <w:start w:val="1"/>
      <w:numFmt w:val="lowerLetter"/>
      <w:lvlText w:val="%8."/>
      <w:lvlJc w:val="left"/>
      <w:pPr>
        <w:tabs>
          <w:tab w:val="num" w:pos="108"/>
        </w:tabs>
        <w:ind w:left="5868" w:hanging="360"/>
      </w:pPr>
      <w:rPr>
        <w:rFonts w:ascii="Arial" w:hAnsi="Arial" w:cs="Arial"/>
        <w:color w:val="000000"/>
        <w:sz w:val="24"/>
        <w:szCs w:val="24"/>
      </w:rPr>
    </w:lvl>
    <w:lvl w:ilvl="8" w:tplc="00000096">
      <w:start w:val="1"/>
      <w:numFmt w:val="lowerRoman"/>
      <w:lvlText w:val="%9."/>
      <w:lvlJc w:val="right"/>
      <w:pPr>
        <w:tabs>
          <w:tab w:val="num" w:pos="108"/>
        </w:tabs>
        <w:ind w:left="6588" w:hanging="180"/>
      </w:pPr>
      <w:rPr>
        <w:rFonts w:ascii="Arial" w:hAnsi="Arial" w:cs="Arial"/>
        <w:color w:val="000000"/>
        <w:sz w:val="24"/>
        <w:szCs w:val="24"/>
      </w:rPr>
    </w:lvl>
  </w:abstractNum>
  <w:abstractNum w:abstractNumId="22">
    <w:nsid w:val="6EE05C01"/>
    <w:multiLevelType w:val="multilevel"/>
    <w:tmpl w:val="9CA8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C02A56"/>
    <w:multiLevelType w:val="hybridMultilevel"/>
    <w:tmpl w:val="0000005B"/>
    <w:lvl w:ilvl="0" w:tplc="0000005C">
      <w:start w:val="1"/>
      <w:numFmt w:val="upperLetter"/>
      <w:lvlText w:val="%1."/>
      <w:lvlJc w:val="left"/>
      <w:pPr>
        <w:tabs>
          <w:tab w:val="num" w:pos="108"/>
        </w:tabs>
        <w:ind w:left="828" w:hanging="360"/>
      </w:pPr>
      <w:rPr>
        <w:rFonts w:ascii="Arial" w:hAnsi="Arial" w:cs="Arial"/>
        <w:b/>
        <w:bCs/>
        <w:color w:val="000000"/>
        <w:sz w:val="32"/>
        <w:szCs w:val="32"/>
      </w:rPr>
    </w:lvl>
    <w:lvl w:ilvl="1" w:tplc="0000005D">
      <w:start w:val="1"/>
      <w:numFmt w:val="lowerLetter"/>
      <w:lvlText w:val="%2."/>
      <w:lvlJc w:val="left"/>
      <w:pPr>
        <w:tabs>
          <w:tab w:val="num" w:pos="108"/>
        </w:tabs>
        <w:ind w:left="1548" w:hanging="360"/>
      </w:pPr>
      <w:rPr>
        <w:rFonts w:ascii="Arial" w:hAnsi="Arial" w:cs="Arial"/>
        <w:color w:val="000000"/>
        <w:sz w:val="24"/>
        <w:szCs w:val="24"/>
      </w:rPr>
    </w:lvl>
    <w:lvl w:ilvl="2" w:tplc="0000005E">
      <w:start w:val="1"/>
      <w:numFmt w:val="lowerRoman"/>
      <w:lvlText w:val="%3."/>
      <w:lvlJc w:val="right"/>
      <w:pPr>
        <w:tabs>
          <w:tab w:val="num" w:pos="108"/>
        </w:tabs>
        <w:ind w:left="2268" w:hanging="180"/>
      </w:pPr>
      <w:rPr>
        <w:rFonts w:ascii="Arial" w:hAnsi="Arial" w:cs="Arial"/>
        <w:color w:val="000000"/>
        <w:sz w:val="24"/>
        <w:szCs w:val="24"/>
      </w:rPr>
    </w:lvl>
    <w:lvl w:ilvl="3" w:tplc="0000005F">
      <w:start w:val="1"/>
      <w:numFmt w:val="decimal"/>
      <w:lvlText w:val="%4."/>
      <w:lvlJc w:val="left"/>
      <w:pPr>
        <w:tabs>
          <w:tab w:val="num" w:pos="108"/>
        </w:tabs>
        <w:ind w:left="2988" w:hanging="360"/>
      </w:pPr>
      <w:rPr>
        <w:rFonts w:ascii="Arial" w:hAnsi="Arial" w:cs="Arial"/>
        <w:color w:val="000000"/>
        <w:sz w:val="24"/>
        <w:szCs w:val="24"/>
      </w:rPr>
    </w:lvl>
    <w:lvl w:ilvl="4" w:tplc="00000060">
      <w:start w:val="1"/>
      <w:numFmt w:val="lowerLetter"/>
      <w:lvlText w:val="%5."/>
      <w:lvlJc w:val="left"/>
      <w:pPr>
        <w:tabs>
          <w:tab w:val="num" w:pos="108"/>
        </w:tabs>
        <w:ind w:left="3708" w:hanging="360"/>
      </w:pPr>
      <w:rPr>
        <w:rFonts w:ascii="Arial" w:hAnsi="Arial" w:cs="Arial"/>
        <w:color w:val="000000"/>
        <w:sz w:val="24"/>
        <w:szCs w:val="24"/>
      </w:rPr>
    </w:lvl>
    <w:lvl w:ilvl="5" w:tplc="00000061">
      <w:start w:val="1"/>
      <w:numFmt w:val="lowerRoman"/>
      <w:lvlText w:val="%6."/>
      <w:lvlJc w:val="right"/>
      <w:pPr>
        <w:tabs>
          <w:tab w:val="num" w:pos="108"/>
        </w:tabs>
        <w:ind w:left="4428" w:hanging="180"/>
      </w:pPr>
      <w:rPr>
        <w:rFonts w:ascii="Arial" w:hAnsi="Arial" w:cs="Arial"/>
        <w:color w:val="000000"/>
        <w:sz w:val="24"/>
        <w:szCs w:val="24"/>
      </w:rPr>
    </w:lvl>
    <w:lvl w:ilvl="6" w:tplc="00000062">
      <w:start w:val="1"/>
      <w:numFmt w:val="decimal"/>
      <w:lvlText w:val="%7."/>
      <w:lvlJc w:val="left"/>
      <w:pPr>
        <w:tabs>
          <w:tab w:val="num" w:pos="108"/>
        </w:tabs>
        <w:ind w:left="5148" w:hanging="360"/>
      </w:pPr>
      <w:rPr>
        <w:rFonts w:ascii="Arial" w:hAnsi="Arial" w:cs="Arial"/>
        <w:color w:val="000000"/>
        <w:sz w:val="24"/>
        <w:szCs w:val="24"/>
      </w:rPr>
    </w:lvl>
    <w:lvl w:ilvl="7" w:tplc="00000063">
      <w:start w:val="1"/>
      <w:numFmt w:val="lowerLetter"/>
      <w:lvlText w:val="%8."/>
      <w:lvlJc w:val="left"/>
      <w:pPr>
        <w:tabs>
          <w:tab w:val="num" w:pos="108"/>
        </w:tabs>
        <w:ind w:left="5868" w:hanging="360"/>
      </w:pPr>
      <w:rPr>
        <w:rFonts w:ascii="Arial" w:hAnsi="Arial" w:cs="Arial"/>
        <w:color w:val="000000"/>
        <w:sz w:val="24"/>
        <w:szCs w:val="24"/>
      </w:rPr>
    </w:lvl>
    <w:lvl w:ilvl="8" w:tplc="00000064">
      <w:start w:val="1"/>
      <w:numFmt w:val="lowerRoman"/>
      <w:lvlText w:val="%9."/>
      <w:lvlJc w:val="right"/>
      <w:pPr>
        <w:tabs>
          <w:tab w:val="num" w:pos="108"/>
        </w:tabs>
        <w:ind w:left="6588" w:hanging="180"/>
      </w:pPr>
      <w:rPr>
        <w:rFonts w:ascii="Arial" w:hAnsi="Arial" w:cs="Arial"/>
        <w:color w:val="000000"/>
        <w:sz w:val="24"/>
        <w:szCs w:val="24"/>
      </w:rPr>
    </w:lvl>
  </w:abstractNum>
  <w:abstractNum w:abstractNumId="24">
    <w:nsid w:val="75AF1BB6"/>
    <w:multiLevelType w:val="hybridMultilevel"/>
    <w:tmpl w:val="00000029"/>
    <w:lvl w:ilvl="0" w:tplc="0000002A">
      <w:start w:val="1"/>
      <w:numFmt w:val="upperLetter"/>
      <w:lvlText w:val="%1."/>
      <w:lvlJc w:val="left"/>
      <w:pPr>
        <w:tabs>
          <w:tab w:val="num" w:pos="108"/>
        </w:tabs>
        <w:ind w:left="828" w:hanging="360"/>
      </w:pPr>
      <w:rPr>
        <w:rFonts w:ascii="Arial" w:hAnsi="Arial" w:cs="Arial"/>
        <w:b/>
        <w:bCs/>
        <w:color w:val="000000"/>
        <w:sz w:val="32"/>
        <w:szCs w:val="32"/>
      </w:rPr>
    </w:lvl>
    <w:lvl w:ilvl="1" w:tplc="0000002B">
      <w:start w:val="1"/>
      <w:numFmt w:val="lowerLetter"/>
      <w:lvlText w:val="%2."/>
      <w:lvlJc w:val="left"/>
      <w:pPr>
        <w:tabs>
          <w:tab w:val="num" w:pos="108"/>
        </w:tabs>
        <w:ind w:left="1548" w:hanging="360"/>
      </w:pPr>
      <w:rPr>
        <w:rFonts w:ascii="Arial" w:hAnsi="Arial" w:cs="Arial"/>
        <w:color w:val="000000"/>
        <w:sz w:val="24"/>
        <w:szCs w:val="24"/>
      </w:rPr>
    </w:lvl>
    <w:lvl w:ilvl="2" w:tplc="0000002C">
      <w:start w:val="1"/>
      <w:numFmt w:val="lowerRoman"/>
      <w:lvlText w:val="%3."/>
      <w:lvlJc w:val="right"/>
      <w:pPr>
        <w:tabs>
          <w:tab w:val="num" w:pos="108"/>
        </w:tabs>
        <w:ind w:left="2268" w:hanging="180"/>
      </w:pPr>
      <w:rPr>
        <w:rFonts w:ascii="Arial" w:hAnsi="Arial" w:cs="Arial"/>
        <w:color w:val="000000"/>
        <w:sz w:val="24"/>
        <w:szCs w:val="24"/>
      </w:rPr>
    </w:lvl>
    <w:lvl w:ilvl="3" w:tplc="0000002D">
      <w:start w:val="1"/>
      <w:numFmt w:val="decimal"/>
      <w:lvlText w:val="%4."/>
      <w:lvlJc w:val="left"/>
      <w:pPr>
        <w:tabs>
          <w:tab w:val="num" w:pos="108"/>
        </w:tabs>
        <w:ind w:left="2988" w:hanging="360"/>
      </w:pPr>
      <w:rPr>
        <w:rFonts w:ascii="Arial" w:hAnsi="Arial" w:cs="Arial"/>
        <w:color w:val="000000"/>
        <w:sz w:val="24"/>
        <w:szCs w:val="24"/>
      </w:rPr>
    </w:lvl>
    <w:lvl w:ilvl="4" w:tplc="0000002E">
      <w:start w:val="1"/>
      <w:numFmt w:val="lowerLetter"/>
      <w:lvlText w:val="%5."/>
      <w:lvlJc w:val="left"/>
      <w:pPr>
        <w:tabs>
          <w:tab w:val="num" w:pos="108"/>
        </w:tabs>
        <w:ind w:left="3708" w:hanging="360"/>
      </w:pPr>
      <w:rPr>
        <w:rFonts w:ascii="Arial" w:hAnsi="Arial" w:cs="Arial"/>
        <w:color w:val="000000"/>
        <w:sz w:val="24"/>
        <w:szCs w:val="24"/>
      </w:rPr>
    </w:lvl>
    <w:lvl w:ilvl="5" w:tplc="0000002F">
      <w:start w:val="1"/>
      <w:numFmt w:val="lowerRoman"/>
      <w:lvlText w:val="%6."/>
      <w:lvlJc w:val="right"/>
      <w:pPr>
        <w:tabs>
          <w:tab w:val="num" w:pos="108"/>
        </w:tabs>
        <w:ind w:left="4428" w:hanging="180"/>
      </w:pPr>
      <w:rPr>
        <w:rFonts w:ascii="Arial" w:hAnsi="Arial" w:cs="Arial"/>
        <w:color w:val="000000"/>
        <w:sz w:val="24"/>
        <w:szCs w:val="24"/>
      </w:rPr>
    </w:lvl>
    <w:lvl w:ilvl="6" w:tplc="00000030">
      <w:start w:val="1"/>
      <w:numFmt w:val="decimal"/>
      <w:lvlText w:val="%7."/>
      <w:lvlJc w:val="left"/>
      <w:pPr>
        <w:tabs>
          <w:tab w:val="num" w:pos="108"/>
        </w:tabs>
        <w:ind w:left="5148" w:hanging="360"/>
      </w:pPr>
      <w:rPr>
        <w:rFonts w:ascii="Arial" w:hAnsi="Arial" w:cs="Arial"/>
        <w:color w:val="000000"/>
        <w:sz w:val="24"/>
        <w:szCs w:val="24"/>
      </w:rPr>
    </w:lvl>
    <w:lvl w:ilvl="7" w:tplc="00000031">
      <w:start w:val="1"/>
      <w:numFmt w:val="lowerLetter"/>
      <w:lvlText w:val="%8."/>
      <w:lvlJc w:val="left"/>
      <w:pPr>
        <w:tabs>
          <w:tab w:val="num" w:pos="108"/>
        </w:tabs>
        <w:ind w:left="5868" w:hanging="360"/>
      </w:pPr>
      <w:rPr>
        <w:rFonts w:ascii="Arial" w:hAnsi="Arial" w:cs="Arial"/>
        <w:color w:val="000000"/>
        <w:sz w:val="24"/>
        <w:szCs w:val="24"/>
      </w:rPr>
    </w:lvl>
    <w:lvl w:ilvl="8" w:tplc="00000032">
      <w:start w:val="1"/>
      <w:numFmt w:val="lowerRoman"/>
      <w:lvlText w:val="%9."/>
      <w:lvlJc w:val="right"/>
      <w:pPr>
        <w:tabs>
          <w:tab w:val="num" w:pos="108"/>
        </w:tabs>
        <w:ind w:left="6588" w:hanging="180"/>
      </w:pPr>
      <w:rPr>
        <w:rFonts w:ascii="Arial" w:hAnsi="Arial" w:cs="Arial"/>
        <w:color w:val="000000"/>
        <w:sz w:val="24"/>
        <w:szCs w:val="24"/>
      </w:rPr>
    </w:lvl>
  </w:abstractNum>
  <w:abstractNum w:abstractNumId="25">
    <w:nsid w:val="7BA114F1"/>
    <w:multiLevelType w:val="hybridMultilevel"/>
    <w:tmpl w:val="00000015"/>
    <w:lvl w:ilvl="0" w:tplc="00000016">
      <w:start w:val="1"/>
      <w:numFmt w:val="upperLetter"/>
      <w:lvlText w:val="%1."/>
      <w:lvlJc w:val="left"/>
      <w:pPr>
        <w:tabs>
          <w:tab w:val="num" w:pos="108"/>
        </w:tabs>
        <w:ind w:left="858" w:hanging="390"/>
      </w:pPr>
      <w:rPr>
        <w:rFonts w:ascii="Arial" w:hAnsi="Arial" w:cs="Arial"/>
        <w:color w:val="000000"/>
        <w:sz w:val="24"/>
        <w:szCs w:val="24"/>
      </w:rPr>
    </w:lvl>
    <w:lvl w:ilvl="1" w:tplc="00000017">
      <w:start w:val="1"/>
      <w:numFmt w:val="lowerLetter"/>
      <w:lvlText w:val="%2."/>
      <w:lvlJc w:val="left"/>
      <w:pPr>
        <w:tabs>
          <w:tab w:val="num" w:pos="108"/>
        </w:tabs>
        <w:ind w:left="1548" w:hanging="360"/>
      </w:pPr>
      <w:rPr>
        <w:rFonts w:ascii="Arial" w:hAnsi="Arial" w:cs="Arial"/>
        <w:color w:val="000000"/>
        <w:sz w:val="24"/>
        <w:szCs w:val="24"/>
      </w:rPr>
    </w:lvl>
    <w:lvl w:ilvl="2" w:tplc="00000018">
      <w:start w:val="1"/>
      <w:numFmt w:val="lowerRoman"/>
      <w:lvlText w:val="%3."/>
      <w:lvlJc w:val="right"/>
      <w:pPr>
        <w:tabs>
          <w:tab w:val="num" w:pos="108"/>
        </w:tabs>
        <w:ind w:left="2268" w:hanging="180"/>
      </w:pPr>
      <w:rPr>
        <w:rFonts w:ascii="Arial" w:hAnsi="Arial" w:cs="Arial"/>
        <w:color w:val="000000"/>
        <w:sz w:val="24"/>
        <w:szCs w:val="24"/>
      </w:rPr>
    </w:lvl>
    <w:lvl w:ilvl="3" w:tplc="00000019">
      <w:start w:val="1"/>
      <w:numFmt w:val="decimal"/>
      <w:lvlText w:val="%4."/>
      <w:lvlJc w:val="left"/>
      <w:pPr>
        <w:tabs>
          <w:tab w:val="num" w:pos="108"/>
        </w:tabs>
        <w:ind w:left="2988" w:hanging="360"/>
      </w:pPr>
      <w:rPr>
        <w:rFonts w:ascii="Arial" w:hAnsi="Arial" w:cs="Arial"/>
        <w:color w:val="000000"/>
        <w:sz w:val="24"/>
        <w:szCs w:val="24"/>
      </w:rPr>
    </w:lvl>
    <w:lvl w:ilvl="4" w:tplc="0000001A">
      <w:start w:val="1"/>
      <w:numFmt w:val="lowerLetter"/>
      <w:lvlText w:val="%5."/>
      <w:lvlJc w:val="left"/>
      <w:pPr>
        <w:tabs>
          <w:tab w:val="num" w:pos="108"/>
        </w:tabs>
        <w:ind w:left="3708" w:hanging="360"/>
      </w:pPr>
      <w:rPr>
        <w:rFonts w:ascii="Arial" w:hAnsi="Arial" w:cs="Arial"/>
        <w:color w:val="000000"/>
        <w:sz w:val="24"/>
        <w:szCs w:val="24"/>
      </w:rPr>
    </w:lvl>
    <w:lvl w:ilvl="5" w:tplc="0000001B">
      <w:start w:val="1"/>
      <w:numFmt w:val="lowerRoman"/>
      <w:lvlText w:val="%6."/>
      <w:lvlJc w:val="right"/>
      <w:pPr>
        <w:tabs>
          <w:tab w:val="num" w:pos="108"/>
        </w:tabs>
        <w:ind w:left="4428" w:hanging="180"/>
      </w:pPr>
      <w:rPr>
        <w:rFonts w:ascii="Arial" w:hAnsi="Arial" w:cs="Arial"/>
        <w:color w:val="000000"/>
        <w:sz w:val="24"/>
        <w:szCs w:val="24"/>
      </w:rPr>
    </w:lvl>
    <w:lvl w:ilvl="6" w:tplc="0000001C">
      <w:start w:val="1"/>
      <w:numFmt w:val="decimal"/>
      <w:lvlText w:val="%7."/>
      <w:lvlJc w:val="left"/>
      <w:pPr>
        <w:tabs>
          <w:tab w:val="num" w:pos="108"/>
        </w:tabs>
        <w:ind w:left="5148" w:hanging="360"/>
      </w:pPr>
      <w:rPr>
        <w:rFonts w:ascii="Arial" w:hAnsi="Arial" w:cs="Arial"/>
        <w:color w:val="000000"/>
        <w:sz w:val="24"/>
        <w:szCs w:val="24"/>
      </w:rPr>
    </w:lvl>
    <w:lvl w:ilvl="7" w:tplc="0000001D">
      <w:start w:val="1"/>
      <w:numFmt w:val="lowerLetter"/>
      <w:lvlText w:val="%8."/>
      <w:lvlJc w:val="left"/>
      <w:pPr>
        <w:tabs>
          <w:tab w:val="num" w:pos="108"/>
        </w:tabs>
        <w:ind w:left="5868" w:hanging="360"/>
      </w:pPr>
      <w:rPr>
        <w:rFonts w:ascii="Arial" w:hAnsi="Arial" w:cs="Arial"/>
        <w:color w:val="000000"/>
        <w:sz w:val="24"/>
        <w:szCs w:val="24"/>
      </w:rPr>
    </w:lvl>
    <w:lvl w:ilvl="8" w:tplc="0000001E">
      <w:start w:val="1"/>
      <w:numFmt w:val="lowerRoman"/>
      <w:lvlText w:val="%9."/>
      <w:lvlJc w:val="right"/>
      <w:pPr>
        <w:tabs>
          <w:tab w:val="num" w:pos="108"/>
        </w:tabs>
        <w:ind w:left="6588" w:hanging="180"/>
      </w:pPr>
      <w:rPr>
        <w:rFonts w:ascii="Arial" w:hAnsi="Arial" w:cs="Arial"/>
        <w:color w:val="000000"/>
        <w:sz w:val="24"/>
        <w:szCs w:val="24"/>
      </w:rPr>
    </w:lvl>
  </w:abstractNum>
  <w:abstractNum w:abstractNumId="26">
    <w:nsid w:val="7D14389E"/>
    <w:multiLevelType w:val="hybridMultilevel"/>
    <w:tmpl w:val="000000BF"/>
    <w:lvl w:ilvl="0" w:tplc="000000C0">
      <w:start w:val="1"/>
      <w:numFmt w:val="upperLetter"/>
      <w:lvlText w:val="%1."/>
      <w:lvlJc w:val="left"/>
      <w:pPr>
        <w:tabs>
          <w:tab w:val="num" w:pos="108"/>
        </w:tabs>
        <w:ind w:left="468" w:hanging="360"/>
      </w:pPr>
      <w:rPr>
        <w:rFonts w:ascii="Times New Roman" w:hAnsi="Times New Roman" w:cs="Times New Roman"/>
        <w:b/>
        <w:bCs/>
        <w:color w:val="000000"/>
        <w:sz w:val="24"/>
        <w:szCs w:val="24"/>
      </w:rPr>
    </w:lvl>
    <w:lvl w:ilvl="1" w:tplc="000000C1">
      <w:start w:val="1"/>
      <w:numFmt w:val="lowerLetter"/>
      <w:lvlText w:val="%2."/>
      <w:lvlJc w:val="left"/>
      <w:pPr>
        <w:tabs>
          <w:tab w:val="num" w:pos="108"/>
        </w:tabs>
        <w:ind w:left="1188" w:hanging="360"/>
      </w:pPr>
      <w:rPr>
        <w:rFonts w:ascii="Arial" w:hAnsi="Arial" w:cs="Arial"/>
        <w:color w:val="000000"/>
        <w:sz w:val="24"/>
        <w:szCs w:val="24"/>
      </w:rPr>
    </w:lvl>
    <w:lvl w:ilvl="2" w:tplc="000000C2">
      <w:start w:val="1"/>
      <w:numFmt w:val="lowerRoman"/>
      <w:lvlText w:val="%3."/>
      <w:lvlJc w:val="right"/>
      <w:pPr>
        <w:tabs>
          <w:tab w:val="num" w:pos="108"/>
        </w:tabs>
        <w:ind w:left="1908" w:hanging="180"/>
      </w:pPr>
      <w:rPr>
        <w:rFonts w:ascii="Arial" w:hAnsi="Arial" w:cs="Arial"/>
        <w:color w:val="000000"/>
        <w:sz w:val="24"/>
        <w:szCs w:val="24"/>
      </w:rPr>
    </w:lvl>
    <w:lvl w:ilvl="3" w:tplc="000000C3">
      <w:start w:val="1"/>
      <w:numFmt w:val="decimal"/>
      <w:lvlText w:val="%4."/>
      <w:lvlJc w:val="left"/>
      <w:pPr>
        <w:tabs>
          <w:tab w:val="num" w:pos="108"/>
        </w:tabs>
        <w:ind w:left="2628" w:hanging="360"/>
      </w:pPr>
      <w:rPr>
        <w:rFonts w:ascii="Arial" w:hAnsi="Arial" w:cs="Arial"/>
        <w:color w:val="000000"/>
        <w:sz w:val="24"/>
        <w:szCs w:val="24"/>
      </w:rPr>
    </w:lvl>
    <w:lvl w:ilvl="4" w:tplc="000000C4">
      <w:start w:val="1"/>
      <w:numFmt w:val="lowerLetter"/>
      <w:lvlText w:val="%5."/>
      <w:lvlJc w:val="left"/>
      <w:pPr>
        <w:tabs>
          <w:tab w:val="num" w:pos="108"/>
        </w:tabs>
        <w:ind w:left="3348" w:hanging="360"/>
      </w:pPr>
      <w:rPr>
        <w:rFonts w:ascii="Arial" w:hAnsi="Arial" w:cs="Arial"/>
        <w:color w:val="000000"/>
        <w:sz w:val="24"/>
        <w:szCs w:val="24"/>
      </w:rPr>
    </w:lvl>
    <w:lvl w:ilvl="5" w:tplc="000000C5">
      <w:start w:val="1"/>
      <w:numFmt w:val="lowerRoman"/>
      <w:lvlText w:val="%6."/>
      <w:lvlJc w:val="right"/>
      <w:pPr>
        <w:tabs>
          <w:tab w:val="num" w:pos="108"/>
        </w:tabs>
        <w:ind w:left="4068" w:hanging="180"/>
      </w:pPr>
      <w:rPr>
        <w:rFonts w:ascii="Arial" w:hAnsi="Arial" w:cs="Arial"/>
        <w:color w:val="000000"/>
        <w:sz w:val="24"/>
        <w:szCs w:val="24"/>
      </w:rPr>
    </w:lvl>
    <w:lvl w:ilvl="6" w:tplc="000000C6">
      <w:start w:val="1"/>
      <w:numFmt w:val="decimal"/>
      <w:lvlText w:val="%7."/>
      <w:lvlJc w:val="left"/>
      <w:pPr>
        <w:tabs>
          <w:tab w:val="num" w:pos="108"/>
        </w:tabs>
        <w:ind w:left="4788" w:hanging="360"/>
      </w:pPr>
      <w:rPr>
        <w:rFonts w:ascii="Arial" w:hAnsi="Arial" w:cs="Arial"/>
        <w:color w:val="000000"/>
        <w:sz w:val="24"/>
        <w:szCs w:val="24"/>
      </w:rPr>
    </w:lvl>
    <w:lvl w:ilvl="7" w:tplc="000000C7">
      <w:start w:val="1"/>
      <w:numFmt w:val="lowerLetter"/>
      <w:lvlText w:val="%8."/>
      <w:lvlJc w:val="left"/>
      <w:pPr>
        <w:tabs>
          <w:tab w:val="num" w:pos="108"/>
        </w:tabs>
        <w:ind w:left="5508" w:hanging="360"/>
      </w:pPr>
      <w:rPr>
        <w:rFonts w:ascii="Arial" w:hAnsi="Arial" w:cs="Arial"/>
        <w:color w:val="000000"/>
        <w:sz w:val="24"/>
        <w:szCs w:val="24"/>
      </w:rPr>
    </w:lvl>
    <w:lvl w:ilvl="8" w:tplc="000000C8">
      <w:start w:val="1"/>
      <w:numFmt w:val="lowerRoman"/>
      <w:lvlText w:val="%9."/>
      <w:lvlJc w:val="right"/>
      <w:pPr>
        <w:tabs>
          <w:tab w:val="num" w:pos="108"/>
        </w:tabs>
        <w:ind w:left="6228" w:hanging="180"/>
      </w:pPr>
      <w:rPr>
        <w:rFonts w:ascii="Arial" w:hAnsi="Arial" w:cs="Arial"/>
        <w:color w:val="000000"/>
        <w:sz w:val="24"/>
        <w:szCs w:val="24"/>
      </w:rPr>
    </w:lvl>
  </w:abstractNum>
  <w:abstractNum w:abstractNumId="27">
    <w:nsid w:val="7D22468B"/>
    <w:multiLevelType w:val="hybridMultilevel"/>
    <w:tmpl w:val="000000B5"/>
    <w:lvl w:ilvl="0" w:tplc="000000B6">
      <w:start w:val="1"/>
      <w:numFmt w:val="upperLetter"/>
      <w:lvlText w:val="%1)"/>
      <w:lvlJc w:val="left"/>
      <w:pPr>
        <w:tabs>
          <w:tab w:val="num" w:pos="108"/>
        </w:tabs>
        <w:ind w:left="828" w:hanging="360"/>
      </w:pPr>
      <w:rPr>
        <w:rFonts w:ascii="Arial" w:hAnsi="Arial" w:cs="Arial"/>
        <w:color w:val="000000"/>
        <w:sz w:val="24"/>
        <w:szCs w:val="24"/>
      </w:rPr>
    </w:lvl>
    <w:lvl w:ilvl="1" w:tplc="000000B7">
      <w:start w:val="1"/>
      <w:numFmt w:val="lowerLetter"/>
      <w:lvlText w:val="%2."/>
      <w:lvlJc w:val="left"/>
      <w:pPr>
        <w:tabs>
          <w:tab w:val="num" w:pos="108"/>
        </w:tabs>
        <w:ind w:left="1548" w:hanging="360"/>
      </w:pPr>
      <w:rPr>
        <w:rFonts w:ascii="Arial" w:hAnsi="Arial" w:cs="Arial"/>
        <w:color w:val="000000"/>
        <w:sz w:val="24"/>
        <w:szCs w:val="24"/>
      </w:rPr>
    </w:lvl>
    <w:lvl w:ilvl="2" w:tplc="000000B8">
      <w:start w:val="1"/>
      <w:numFmt w:val="lowerRoman"/>
      <w:lvlText w:val="%3."/>
      <w:lvlJc w:val="right"/>
      <w:pPr>
        <w:tabs>
          <w:tab w:val="num" w:pos="108"/>
        </w:tabs>
        <w:ind w:left="2268" w:hanging="180"/>
      </w:pPr>
      <w:rPr>
        <w:rFonts w:ascii="Arial" w:hAnsi="Arial" w:cs="Arial"/>
        <w:color w:val="000000"/>
        <w:sz w:val="24"/>
        <w:szCs w:val="24"/>
      </w:rPr>
    </w:lvl>
    <w:lvl w:ilvl="3" w:tplc="000000B9">
      <w:start w:val="1"/>
      <w:numFmt w:val="decimal"/>
      <w:lvlText w:val="%4."/>
      <w:lvlJc w:val="left"/>
      <w:pPr>
        <w:tabs>
          <w:tab w:val="num" w:pos="108"/>
        </w:tabs>
        <w:ind w:left="2988" w:hanging="360"/>
      </w:pPr>
      <w:rPr>
        <w:rFonts w:ascii="Arial" w:hAnsi="Arial" w:cs="Arial"/>
        <w:color w:val="000000"/>
        <w:sz w:val="24"/>
        <w:szCs w:val="24"/>
      </w:rPr>
    </w:lvl>
    <w:lvl w:ilvl="4" w:tplc="000000BA">
      <w:start w:val="1"/>
      <w:numFmt w:val="lowerLetter"/>
      <w:lvlText w:val="%5."/>
      <w:lvlJc w:val="left"/>
      <w:pPr>
        <w:tabs>
          <w:tab w:val="num" w:pos="108"/>
        </w:tabs>
        <w:ind w:left="3708" w:hanging="360"/>
      </w:pPr>
      <w:rPr>
        <w:rFonts w:ascii="Arial" w:hAnsi="Arial" w:cs="Arial"/>
        <w:color w:val="000000"/>
        <w:sz w:val="24"/>
        <w:szCs w:val="24"/>
      </w:rPr>
    </w:lvl>
    <w:lvl w:ilvl="5" w:tplc="000000BB">
      <w:start w:val="1"/>
      <w:numFmt w:val="lowerRoman"/>
      <w:lvlText w:val="%6."/>
      <w:lvlJc w:val="right"/>
      <w:pPr>
        <w:tabs>
          <w:tab w:val="num" w:pos="108"/>
        </w:tabs>
        <w:ind w:left="4428" w:hanging="180"/>
      </w:pPr>
      <w:rPr>
        <w:rFonts w:ascii="Arial" w:hAnsi="Arial" w:cs="Arial"/>
        <w:color w:val="000000"/>
        <w:sz w:val="24"/>
        <w:szCs w:val="24"/>
      </w:rPr>
    </w:lvl>
    <w:lvl w:ilvl="6" w:tplc="000000BC">
      <w:start w:val="1"/>
      <w:numFmt w:val="decimal"/>
      <w:lvlText w:val="%7."/>
      <w:lvlJc w:val="left"/>
      <w:pPr>
        <w:tabs>
          <w:tab w:val="num" w:pos="108"/>
        </w:tabs>
        <w:ind w:left="5148" w:hanging="360"/>
      </w:pPr>
      <w:rPr>
        <w:rFonts w:ascii="Arial" w:hAnsi="Arial" w:cs="Arial"/>
        <w:color w:val="000000"/>
        <w:sz w:val="24"/>
        <w:szCs w:val="24"/>
      </w:rPr>
    </w:lvl>
    <w:lvl w:ilvl="7" w:tplc="000000BD">
      <w:start w:val="1"/>
      <w:numFmt w:val="lowerLetter"/>
      <w:lvlText w:val="%8."/>
      <w:lvlJc w:val="left"/>
      <w:pPr>
        <w:tabs>
          <w:tab w:val="num" w:pos="108"/>
        </w:tabs>
        <w:ind w:left="5868" w:hanging="360"/>
      </w:pPr>
      <w:rPr>
        <w:rFonts w:ascii="Arial" w:hAnsi="Arial" w:cs="Arial"/>
        <w:color w:val="000000"/>
        <w:sz w:val="24"/>
        <w:szCs w:val="24"/>
      </w:rPr>
    </w:lvl>
    <w:lvl w:ilvl="8" w:tplc="000000BE">
      <w:start w:val="1"/>
      <w:numFmt w:val="lowerRoman"/>
      <w:lvlText w:val="%9."/>
      <w:lvlJc w:val="right"/>
      <w:pPr>
        <w:tabs>
          <w:tab w:val="num" w:pos="108"/>
        </w:tabs>
        <w:ind w:left="6588" w:hanging="180"/>
      </w:pPr>
      <w:rPr>
        <w:rFonts w:ascii="Arial" w:hAnsi="Arial" w:cs="Arial"/>
        <w:color w:val="000000"/>
        <w:sz w:val="24"/>
        <w:szCs w:val="24"/>
      </w:rPr>
    </w:lvl>
  </w:abstractNum>
  <w:abstractNum w:abstractNumId="28">
    <w:nsid w:val="7DF628D5"/>
    <w:multiLevelType w:val="hybridMultilevel"/>
    <w:tmpl w:val="000000A1"/>
    <w:lvl w:ilvl="0" w:tplc="000000A2">
      <w:start w:val="1"/>
      <w:numFmt w:val="upperLetter"/>
      <w:lvlText w:val="%1."/>
      <w:lvlJc w:val="left"/>
      <w:pPr>
        <w:tabs>
          <w:tab w:val="num" w:pos="108"/>
        </w:tabs>
        <w:ind w:left="828" w:hanging="360"/>
      </w:pPr>
      <w:rPr>
        <w:rFonts w:ascii="Arial" w:hAnsi="Arial" w:cs="Arial"/>
        <w:b/>
        <w:bCs/>
        <w:color w:val="000000"/>
        <w:sz w:val="32"/>
        <w:szCs w:val="32"/>
      </w:rPr>
    </w:lvl>
    <w:lvl w:ilvl="1" w:tplc="000000A3">
      <w:start w:val="1"/>
      <w:numFmt w:val="lowerLetter"/>
      <w:lvlText w:val="%2."/>
      <w:lvlJc w:val="left"/>
      <w:pPr>
        <w:tabs>
          <w:tab w:val="num" w:pos="108"/>
        </w:tabs>
        <w:ind w:left="1548" w:hanging="360"/>
      </w:pPr>
      <w:rPr>
        <w:rFonts w:ascii="Arial" w:hAnsi="Arial" w:cs="Arial"/>
        <w:color w:val="000000"/>
        <w:sz w:val="24"/>
        <w:szCs w:val="24"/>
      </w:rPr>
    </w:lvl>
    <w:lvl w:ilvl="2" w:tplc="000000A4">
      <w:start w:val="1"/>
      <w:numFmt w:val="lowerRoman"/>
      <w:lvlText w:val="%3."/>
      <w:lvlJc w:val="right"/>
      <w:pPr>
        <w:tabs>
          <w:tab w:val="num" w:pos="108"/>
        </w:tabs>
        <w:ind w:left="2268" w:hanging="180"/>
      </w:pPr>
      <w:rPr>
        <w:rFonts w:ascii="Arial" w:hAnsi="Arial" w:cs="Arial"/>
        <w:color w:val="000000"/>
        <w:sz w:val="24"/>
        <w:szCs w:val="24"/>
      </w:rPr>
    </w:lvl>
    <w:lvl w:ilvl="3" w:tplc="000000A5">
      <w:start w:val="1"/>
      <w:numFmt w:val="decimal"/>
      <w:lvlText w:val="%4."/>
      <w:lvlJc w:val="left"/>
      <w:pPr>
        <w:tabs>
          <w:tab w:val="num" w:pos="108"/>
        </w:tabs>
        <w:ind w:left="2988" w:hanging="360"/>
      </w:pPr>
      <w:rPr>
        <w:rFonts w:ascii="Arial" w:hAnsi="Arial" w:cs="Arial"/>
        <w:color w:val="000000"/>
        <w:sz w:val="24"/>
        <w:szCs w:val="24"/>
      </w:rPr>
    </w:lvl>
    <w:lvl w:ilvl="4" w:tplc="000000A6">
      <w:start w:val="1"/>
      <w:numFmt w:val="lowerLetter"/>
      <w:lvlText w:val="%5."/>
      <w:lvlJc w:val="left"/>
      <w:pPr>
        <w:tabs>
          <w:tab w:val="num" w:pos="108"/>
        </w:tabs>
        <w:ind w:left="3708" w:hanging="360"/>
      </w:pPr>
      <w:rPr>
        <w:rFonts w:ascii="Arial" w:hAnsi="Arial" w:cs="Arial"/>
        <w:color w:val="000000"/>
        <w:sz w:val="24"/>
        <w:szCs w:val="24"/>
      </w:rPr>
    </w:lvl>
    <w:lvl w:ilvl="5" w:tplc="000000A7">
      <w:start w:val="1"/>
      <w:numFmt w:val="lowerRoman"/>
      <w:lvlText w:val="%6."/>
      <w:lvlJc w:val="right"/>
      <w:pPr>
        <w:tabs>
          <w:tab w:val="num" w:pos="108"/>
        </w:tabs>
        <w:ind w:left="4428" w:hanging="180"/>
      </w:pPr>
      <w:rPr>
        <w:rFonts w:ascii="Arial" w:hAnsi="Arial" w:cs="Arial"/>
        <w:color w:val="000000"/>
        <w:sz w:val="24"/>
        <w:szCs w:val="24"/>
      </w:rPr>
    </w:lvl>
    <w:lvl w:ilvl="6" w:tplc="000000A8">
      <w:start w:val="1"/>
      <w:numFmt w:val="decimal"/>
      <w:lvlText w:val="%7."/>
      <w:lvlJc w:val="left"/>
      <w:pPr>
        <w:tabs>
          <w:tab w:val="num" w:pos="108"/>
        </w:tabs>
        <w:ind w:left="5148" w:hanging="360"/>
      </w:pPr>
      <w:rPr>
        <w:rFonts w:ascii="Arial" w:hAnsi="Arial" w:cs="Arial"/>
        <w:color w:val="000000"/>
        <w:sz w:val="24"/>
        <w:szCs w:val="24"/>
      </w:rPr>
    </w:lvl>
    <w:lvl w:ilvl="7" w:tplc="000000A9">
      <w:start w:val="1"/>
      <w:numFmt w:val="lowerLetter"/>
      <w:lvlText w:val="%8."/>
      <w:lvlJc w:val="left"/>
      <w:pPr>
        <w:tabs>
          <w:tab w:val="num" w:pos="108"/>
        </w:tabs>
        <w:ind w:left="5868" w:hanging="360"/>
      </w:pPr>
      <w:rPr>
        <w:rFonts w:ascii="Arial" w:hAnsi="Arial" w:cs="Arial"/>
        <w:color w:val="000000"/>
        <w:sz w:val="24"/>
        <w:szCs w:val="24"/>
      </w:rPr>
    </w:lvl>
    <w:lvl w:ilvl="8" w:tplc="000000AA">
      <w:start w:val="1"/>
      <w:numFmt w:val="lowerRoman"/>
      <w:lvlText w:val="%9."/>
      <w:lvlJc w:val="right"/>
      <w:pPr>
        <w:tabs>
          <w:tab w:val="num" w:pos="108"/>
        </w:tabs>
        <w:ind w:left="6588" w:hanging="180"/>
      </w:pPr>
      <w:rPr>
        <w:rFonts w:ascii="Arial" w:hAnsi="Arial" w:cs="Arial"/>
        <w:color w:val="000000"/>
        <w:sz w:val="24"/>
        <w:szCs w:val="24"/>
      </w:rPr>
    </w:lvl>
  </w:abstractNum>
  <w:num w:numId="1">
    <w:abstractNumId w:val="19"/>
  </w:num>
  <w:num w:numId="2">
    <w:abstractNumId w:val="9"/>
  </w:num>
  <w:num w:numId="3">
    <w:abstractNumId w:val="0"/>
  </w:num>
  <w:num w:numId="4">
    <w:abstractNumId w:val="16"/>
  </w:num>
  <w:num w:numId="5">
    <w:abstractNumId w:val="6"/>
  </w:num>
  <w:num w:numId="6">
    <w:abstractNumId w:val="7"/>
  </w:num>
  <w:num w:numId="7">
    <w:abstractNumId w:val="8"/>
  </w:num>
  <w:num w:numId="8">
    <w:abstractNumId w:val="21"/>
  </w:num>
  <w:num w:numId="9">
    <w:abstractNumId w:val="28"/>
  </w:num>
  <w:num w:numId="10">
    <w:abstractNumId w:val="24"/>
  </w:num>
  <w:num w:numId="11">
    <w:abstractNumId w:val="23"/>
  </w:num>
  <w:num w:numId="12">
    <w:abstractNumId w:val="10"/>
  </w:num>
  <w:num w:numId="13">
    <w:abstractNumId w:val="11"/>
  </w:num>
  <w:num w:numId="14">
    <w:abstractNumId w:val="25"/>
  </w:num>
  <w:num w:numId="15">
    <w:abstractNumId w:val="13"/>
  </w:num>
  <w:num w:numId="16">
    <w:abstractNumId w:val="26"/>
  </w:num>
  <w:num w:numId="17">
    <w:abstractNumId w:val="26"/>
  </w:num>
  <w:num w:numId="18">
    <w:abstractNumId w:val="17"/>
  </w:num>
  <w:num w:numId="19">
    <w:abstractNumId w:val="18"/>
  </w:num>
  <w:num w:numId="20">
    <w:abstractNumId w:val="12"/>
  </w:num>
  <w:num w:numId="21">
    <w:abstractNumId w:val="27"/>
  </w:num>
  <w:num w:numId="22">
    <w:abstractNumId w:val="20"/>
  </w:num>
  <w:num w:numId="23">
    <w:abstractNumId w:val="15"/>
  </w:num>
  <w:num w:numId="24">
    <w:abstractNumId w:val="2"/>
  </w:num>
  <w:num w:numId="25">
    <w:abstractNumId w:val="5"/>
  </w:num>
  <w:num w:numId="26">
    <w:abstractNumId w:val="14"/>
  </w:num>
  <w:num w:numId="27">
    <w:abstractNumId w:val="26"/>
  </w:num>
  <w:num w:numId="28">
    <w:abstractNumId w:val="4"/>
  </w:num>
  <w:num w:numId="29">
    <w:abstractNumId w:val="3"/>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bordersDoNotSurroundHeader/>
  <w:bordersDoNotSurroundFooter/>
  <w:proofState w:spelling="clean" w:grammar="clean"/>
  <w:defaultTabStop w:val="5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E0"/>
    <w:rsid w:val="000304F8"/>
    <w:rsid w:val="00032F08"/>
    <w:rsid w:val="00034F21"/>
    <w:rsid w:val="00054A48"/>
    <w:rsid w:val="00083583"/>
    <w:rsid w:val="00086336"/>
    <w:rsid w:val="00092254"/>
    <w:rsid w:val="000A4BD3"/>
    <w:rsid w:val="000C1E4C"/>
    <w:rsid w:val="000C2E5D"/>
    <w:rsid w:val="000C6C2E"/>
    <w:rsid w:val="000F54BE"/>
    <w:rsid w:val="00104C0D"/>
    <w:rsid w:val="001141C5"/>
    <w:rsid w:val="001225E6"/>
    <w:rsid w:val="0013615D"/>
    <w:rsid w:val="00143675"/>
    <w:rsid w:val="00144FB2"/>
    <w:rsid w:val="00147E1C"/>
    <w:rsid w:val="0017550F"/>
    <w:rsid w:val="001813B7"/>
    <w:rsid w:val="00183C0F"/>
    <w:rsid w:val="001904A3"/>
    <w:rsid w:val="001F3A6D"/>
    <w:rsid w:val="00235A4F"/>
    <w:rsid w:val="0024264B"/>
    <w:rsid w:val="00243642"/>
    <w:rsid w:val="002535B4"/>
    <w:rsid w:val="002656C7"/>
    <w:rsid w:val="00280F5E"/>
    <w:rsid w:val="00285413"/>
    <w:rsid w:val="002907F4"/>
    <w:rsid w:val="002A3E88"/>
    <w:rsid w:val="002C12CC"/>
    <w:rsid w:val="002D3358"/>
    <w:rsid w:val="002D3966"/>
    <w:rsid w:val="002D54A4"/>
    <w:rsid w:val="002E13C4"/>
    <w:rsid w:val="002E45DA"/>
    <w:rsid w:val="0033030A"/>
    <w:rsid w:val="00340DE5"/>
    <w:rsid w:val="003634FB"/>
    <w:rsid w:val="00373F6E"/>
    <w:rsid w:val="00391BC4"/>
    <w:rsid w:val="003A7E73"/>
    <w:rsid w:val="003A7F36"/>
    <w:rsid w:val="003C0743"/>
    <w:rsid w:val="003D01C6"/>
    <w:rsid w:val="003D5C90"/>
    <w:rsid w:val="003E28EC"/>
    <w:rsid w:val="003F6B5D"/>
    <w:rsid w:val="00401B84"/>
    <w:rsid w:val="00405D34"/>
    <w:rsid w:val="00406FDF"/>
    <w:rsid w:val="00412324"/>
    <w:rsid w:val="00463EA3"/>
    <w:rsid w:val="004725B4"/>
    <w:rsid w:val="00474C26"/>
    <w:rsid w:val="0047752E"/>
    <w:rsid w:val="0049426F"/>
    <w:rsid w:val="00496918"/>
    <w:rsid w:val="004B320A"/>
    <w:rsid w:val="004B70D4"/>
    <w:rsid w:val="005065E2"/>
    <w:rsid w:val="00512FB9"/>
    <w:rsid w:val="0051359B"/>
    <w:rsid w:val="00517110"/>
    <w:rsid w:val="00540016"/>
    <w:rsid w:val="00553326"/>
    <w:rsid w:val="0055371E"/>
    <w:rsid w:val="005627C8"/>
    <w:rsid w:val="00571698"/>
    <w:rsid w:val="00583581"/>
    <w:rsid w:val="005855E3"/>
    <w:rsid w:val="005903A9"/>
    <w:rsid w:val="00593A88"/>
    <w:rsid w:val="005975D6"/>
    <w:rsid w:val="005B1EF7"/>
    <w:rsid w:val="005E4EAF"/>
    <w:rsid w:val="005E5269"/>
    <w:rsid w:val="005F0617"/>
    <w:rsid w:val="00602A6D"/>
    <w:rsid w:val="006051C0"/>
    <w:rsid w:val="00620038"/>
    <w:rsid w:val="00641E4F"/>
    <w:rsid w:val="00642041"/>
    <w:rsid w:val="00643481"/>
    <w:rsid w:val="006550C3"/>
    <w:rsid w:val="00656FD5"/>
    <w:rsid w:val="00673710"/>
    <w:rsid w:val="00693164"/>
    <w:rsid w:val="006A7734"/>
    <w:rsid w:val="006D62D3"/>
    <w:rsid w:val="00703731"/>
    <w:rsid w:val="00705F84"/>
    <w:rsid w:val="00707632"/>
    <w:rsid w:val="007168B2"/>
    <w:rsid w:val="00721CE6"/>
    <w:rsid w:val="00737C72"/>
    <w:rsid w:val="00767E98"/>
    <w:rsid w:val="007755E3"/>
    <w:rsid w:val="00777E19"/>
    <w:rsid w:val="00783914"/>
    <w:rsid w:val="00787BE9"/>
    <w:rsid w:val="007A6D92"/>
    <w:rsid w:val="007B0F24"/>
    <w:rsid w:val="007B5DF8"/>
    <w:rsid w:val="007C2D15"/>
    <w:rsid w:val="007D05B0"/>
    <w:rsid w:val="007E0EFC"/>
    <w:rsid w:val="00810436"/>
    <w:rsid w:val="008147C9"/>
    <w:rsid w:val="0086296E"/>
    <w:rsid w:val="00887E85"/>
    <w:rsid w:val="008909F2"/>
    <w:rsid w:val="00891A8B"/>
    <w:rsid w:val="008922A0"/>
    <w:rsid w:val="008A0611"/>
    <w:rsid w:val="008A0B60"/>
    <w:rsid w:val="008A4387"/>
    <w:rsid w:val="008C170A"/>
    <w:rsid w:val="008C42FB"/>
    <w:rsid w:val="008F72C5"/>
    <w:rsid w:val="009102EE"/>
    <w:rsid w:val="00931043"/>
    <w:rsid w:val="009400D3"/>
    <w:rsid w:val="009419D8"/>
    <w:rsid w:val="009A13FC"/>
    <w:rsid w:val="009C223D"/>
    <w:rsid w:val="009D64DA"/>
    <w:rsid w:val="009E6468"/>
    <w:rsid w:val="009E708E"/>
    <w:rsid w:val="009F08CB"/>
    <w:rsid w:val="009F4E35"/>
    <w:rsid w:val="00A00839"/>
    <w:rsid w:val="00A063DE"/>
    <w:rsid w:val="00A06F49"/>
    <w:rsid w:val="00A16BF9"/>
    <w:rsid w:val="00A402E0"/>
    <w:rsid w:val="00A47D9F"/>
    <w:rsid w:val="00AA1818"/>
    <w:rsid w:val="00AA22E0"/>
    <w:rsid w:val="00AB5628"/>
    <w:rsid w:val="00AC3B98"/>
    <w:rsid w:val="00AF03D8"/>
    <w:rsid w:val="00B12338"/>
    <w:rsid w:val="00B17863"/>
    <w:rsid w:val="00B271B4"/>
    <w:rsid w:val="00B37EED"/>
    <w:rsid w:val="00B403B4"/>
    <w:rsid w:val="00B5023A"/>
    <w:rsid w:val="00B614E8"/>
    <w:rsid w:val="00B677C6"/>
    <w:rsid w:val="00B71B64"/>
    <w:rsid w:val="00B84592"/>
    <w:rsid w:val="00BB21AF"/>
    <w:rsid w:val="00BB6C5C"/>
    <w:rsid w:val="00BC0ACF"/>
    <w:rsid w:val="00BC0F28"/>
    <w:rsid w:val="00BE74DF"/>
    <w:rsid w:val="00BF4073"/>
    <w:rsid w:val="00C2343D"/>
    <w:rsid w:val="00C25FA4"/>
    <w:rsid w:val="00C27BD9"/>
    <w:rsid w:val="00C44A01"/>
    <w:rsid w:val="00C51300"/>
    <w:rsid w:val="00C640AE"/>
    <w:rsid w:val="00C71F7C"/>
    <w:rsid w:val="00C73750"/>
    <w:rsid w:val="00CA558C"/>
    <w:rsid w:val="00CC4C55"/>
    <w:rsid w:val="00CE1196"/>
    <w:rsid w:val="00D0528E"/>
    <w:rsid w:val="00D17C8B"/>
    <w:rsid w:val="00D30926"/>
    <w:rsid w:val="00D314A6"/>
    <w:rsid w:val="00D5157C"/>
    <w:rsid w:val="00D52496"/>
    <w:rsid w:val="00D72D4E"/>
    <w:rsid w:val="00D75537"/>
    <w:rsid w:val="00D80830"/>
    <w:rsid w:val="00D91833"/>
    <w:rsid w:val="00D92CF2"/>
    <w:rsid w:val="00DC7492"/>
    <w:rsid w:val="00DD1997"/>
    <w:rsid w:val="00DD5323"/>
    <w:rsid w:val="00DD576E"/>
    <w:rsid w:val="00DF1F63"/>
    <w:rsid w:val="00E06A73"/>
    <w:rsid w:val="00E2688F"/>
    <w:rsid w:val="00E337A8"/>
    <w:rsid w:val="00E37A7F"/>
    <w:rsid w:val="00E37BB8"/>
    <w:rsid w:val="00E40E30"/>
    <w:rsid w:val="00E43812"/>
    <w:rsid w:val="00E45691"/>
    <w:rsid w:val="00E473C1"/>
    <w:rsid w:val="00E504F2"/>
    <w:rsid w:val="00E85EAF"/>
    <w:rsid w:val="00E978C5"/>
    <w:rsid w:val="00EC713D"/>
    <w:rsid w:val="00ED5125"/>
    <w:rsid w:val="00ED5635"/>
    <w:rsid w:val="00ED63EE"/>
    <w:rsid w:val="00EE6B1E"/>
    <w:rsid w:val="00F00F26"/>
    <w:rsid w:val="00F0211A"/>
    <w:rsid w:val="00F03A5E"/>
    <w:rsid w:val="00F13D5E"/>
    <w:rsid w:val="00F13EB4"/>
    <w:rsid w:val="00F21267"/>
    <w:rsid w:val="00F22139"/>
    <w:rsid w:val="00F313B0"/>
    <w:rsid w:val="00F3549B"/>
    <w:rsid w:val="00F4754A"/>
    <w:rsid w:val="00F55F33"/>
    <w:rsid w:val="00F80317"/>
    <w:rsid w:val="00F83D20"/>
    <w:rsid w:val="00F9659B"/>
    <w:rsid w:val="00FA761C"/>
    <w:rsid w:val="00FB05D3"/>
    <w:rsid w:val="00FB67C6"/>
    <w:rsid w:val="00FC1954"/>
    <w:rsid w:val="00FE21AE"/>
    <w:rsid w:val="00FF3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Multiline">
    <w:name w:val="Body Text Multiline"/>
    <w:basedOn w:val="BodyText"/>
    <w:rsid w:val="002A3E88"/>
    <w:pPr>
      <w:tabs>
        <w:tab w:val="num" w:pos="108"/>
      </w:tabs>
      <w:spacing w:after="170" w:line="280" w:lineRule="atLeast"/>
      <w:ind w:left="720" w:hanging="360"/>
      <w:jc w:val="both"/>
    </w:pPr>
    <w:rPr>
      <w:rFonts w:ascii="Times New Roman" w:hAnsi="Times New Roman" w:cs="Times New Roman"/>
      <w:szCs w:val="20"/>
      <w:lang w:eastAsia="en-US"/>
    </w:rPr>
  </w:style>
  <w:style w:type="paragraph" w:styleId="NormalWeb">
    <w:name w:val="Normal (Web)"/>
    <w:basedOn w:val="Normal"/>
    <w:uiPriority w:val="99"/>
    <w:rsid w:val="002A3E88"/>
    <w:pPr>
      <w:spacing w:before="100" w:beforeAutospacing="1" w:after="100" w:afterAutospacing="1" w:line="240" w:lineRule="auto"/>
    </w:pPr>
    <w:rPr>
      <w:rFonts w:ascii="Arial Unicode MS" w:eastAsia="Times New Roman" w:hAnsi="Arial Unicode MS" w:cs="Arial Unicode MS"/>
      <w:color w:val="000000"/>
      <w:sz w:val="24"/>
      <w:szCs w:val="24"/>
      <w:lang w:val="en-US" w:eastAsia="en-US"/>
    </w:rPr>
  </w:style>
  <w:style w:type="paragraph" w:styleId="ListParagraph">
    <w:name w:val="List Paragraph"/>
    <w:basedOn w:val="Normal"/>
    <w:uiPriority w:val="99"/>
    <w:qFormat/>
    <w:rsid w:val="002A3E88"/>
    <w:pPr>
      <w:spacing w:after="0" w:line="240" w:lineRule="auto"/>
      <w:ind w:left="720"/>
      <w:contextualSpacing/>
      <w:jc w:val="both"/>
    </w:pPr>
    <w:rPr>
      <w:rFonts w:ascii="Arial" w:hAnsi="Arial" w:cs="Times New Roman"/>
      <w:sz w:val="20"/>
      <w:szCs w:val="24"/>
      <w:lang w:val="en-US" w:eastAsia="en-US"/>
    </w:rPr>
  </w:style>
  <w:style w:type="paragraph" w:styleId="BodyText">
    <w:name w:val="Body Text"/>
    <w:basedOn w:val="Normal"/>
    <w:link w:val="BodyTextChar"/>
    <w:uiPriority w:val="99"/>
    <w:semiHidden/>
    <w:unhideWhenUsed/>
    <w:rsid w:val="002A3E88"/>
    <w:pPr>
      <w:spacing w:after="120"/>
    </w:pPr>
  </w:style>
  <w:style w:type="character" w:customStyle="1" w:styleId="BodyTextChar">
    <w:name w:val="Body Text Char"/>
    <w:basedOn w:val="DefaultParagraphFont"/>
    <w:link w:val="BodyText"/>
    <w:uiPriority w:val="99"/>
    <w:semiHidden/>
    <w:rsid w:val="002A3E88"/>
  </w:style>
  <w:style w:type="character" w:styleId="Hyperlink">
    <w:name w:val="Hyperlink"/>
    <w:basedOn w:val="DefaultParagraphFont"/>
    <w:uiPriority w:val="99"/>
    <w:rsid w:val="00EE6B1E"/>
    <w:rPr>
      <w:rFonts w:ascii="Arial" w:hAnsi="Arial" w:cs="Times New Roman"/>
      <w:color w:val="3399FF"/>
      <w:u w:val="none"/>
      <w:effect w:val="none"/>
    </w:rPr>
  </w:style>
  <w:style w:type="character" w:customStyle="1" w:styleId="UnresolvedMention">
    <w:name w:val="Unresolved Mention"/>
    <w:basedOn w:val="DefaultParagraphFont"/>
    <w:uiPriority w:val="99"/>
    <w:semiHidden/>
    <w:unhideWhenUsed/>
    <w:rsid w:val="00183C0F"/>
    <w:rPr>
      <w:color w:val="605E5C"/>
      <w:shd w:val="clear" w:color="auto" w:fill="E1DFDD"/>
    </w:rPr>
  </w:style>
  <w:style w:type="character" w:styleId="CommentReference">
    <w:name w:val="annotation reference"/>
    <w:basedOn w:val="DefaultParagraphFont"/>
    <w:uiPriority w:val="99"/>
    <w:semiHidden/>
    <w:unhideWhenUsed/>
    <w:rsid w:val="002907F4"/>
    <w:rPr>
      <w:sz w:val="16"/>
      <w:szCs w:val="16"/>
    </w:rPr>
  </w:style>
  <w:style w:type="paragraph" w:styleId="CommentText">
    <w:name w:val="annotation text"/>
    <w:basedOn w:val="Normal"/>
    <w:link w:val="CommentTextChar"/>
    <w:uiPriority w:val="99"/>
    <w:semiHidden/>
    <w:unhideWhenUsed/>
    <w:rsid w:val="002907F4"/>
    <w:pPr>
      <w:spacing w:line="240" w:lineRule="auto"/>
    </w:pPr>
    <w:rPr>
      <w:sz w:val="20"/>
      <w:szCs w:val="20"/>
    </w:rPr>
  </w:style>
  <w:style w:type="character" w:customStyle="1" w:styleId="CommentTextChar">
    <w:name w:val="Comment Text Char"/>
    <w:basedOn w:val="DefaultParagraphFont"/>
    <w:link w:val="CommentText"/>
    <w:uiPriority w:val="99"/>
    <w:semiHidden/>
    <w:rsid w:val="002907F4"/>
    <w:rPr>
      <w:sz w:val="20"/>
      <w:szCs w:val="20"/>
    </w:rPr>
  </w:style>
  <w:style w:type="paragraph" w:styleId="CommentSubject">
    <w:name w:val="annotation subject"/>
    <w:basedOn w:val="CommentText"/>
    <w:next w:val="CommentText"/>
    <w:link w:val="CommentSubjectChar"/>
    <w:uiPriority w:val="99"/>
    <w:semiHidden/>
    <w:unhideWhenUsed/>
    <w:rsid w:val="002907F4"/>
    <w:rPr>
      <w:b/>
      <w:bCs/>
    </w:rPr>
  </w:style>
  <w:style w:type="character" w:customStyle="1" w:styleId="CommentSubjectChar">
    <w:name w:val="Comment Subject Char"/>
    <w:basedOn w:val="CommentTextChar"/>
    <w:link w:val="CommentSubject"/>
    <w:uiPriority w:val="99"/>
    <w:semiHidden/>
    <w:rsid w:val="002907F4"/>
    <w:rPr>
      <w:b/>
      <w:bCs/>
      <w:sz w:val="20"/>
      <w:szCs w:val="20"/>
    </w:rPr>
  </w:style>
  <w:style w:type="paragraph" w:styleId="BalloonText">
    <w:name w:val="Balloon Text"/>
    <w:basedOn w:val="Normal"/>
    <w:link w:val="BalloonTextChar"/>
    <w:uiPriority w:val="99"/>
    <w:semiHidden/>
    <w:unhideWhenUsed/>
    <w:rsid w:val="00290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7F4"/>
    <w:rPr>
      <w:rFonts w:ascii="Segoe UI" w:hAnsi="Segoe UI" w:cs="Segoe UI"/>
      <w:sz w:val="18"/>
      <w:szCs w:val="18"/>
    </w:rPr>
  </w:style>
  <w:style w:type="paragraph" w:styleId="Revision">
    <w:name w:val="Revision"/>
    <w:hidden/>
    <w:uiPriority w:val="99"/>
    <w:semiHidden/>
    <w:rsid w:val="00DF1F63"/>
    <w:pPr>
      <w:spacing w:after="0" w:line="240" w:lineRule="auto"/>
    </w:pPr>
  </w:style>
  <w:style w:type="character" w:styleId="Strong">
    <w:name w:val="Strong"/>
    <w:basedOn w:val="DefaultParagraphFont"/>
    <w:uiPriority w:val="22"/>
    <w:qFormat/>
    <w:rsid w:val="00810436"/>
    <w:rPr>
      <w:b/>
      <w:bCs/>
    </w:rPr>
  </w:style>
  <w:style w:type="character" w:styleId="FollowedHyperlink">
    <w:name w:val="FollowedHyperlink"/>
    <w:basedOn w:val="DefaultParagraphFont"/>
    <w:uiPriority w:val="99"/>
    <w:semiHidden/>
    <w:unhideWhenUsed/>
    <w:rsid w:val="00401B8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Multiline">
    <w:name w:val="Body Text Multiline"/>
    <w:basedOn w:val="BodyText"/>
    <w:rsid w:val="002A3E88"/>
    <w:pPr>
      <w:tabs>
        <w:tab w:val="num" w:pos="108"/>
      </w:tabs>
      <w:spacing w:after="170" w:line="280" w:lineRule="atLeast"/>
      <w:ind w:left="720" w:hanging="360"/>
      <w:jc w:val="both"/>
    </w:pPr>
    <w:rPr>
      <w:rFonts w:ascii="Times New Roman" w:hAnsi="Times New Roman" w:cs="Times New Roman"/>
      <w:szCs w:val="20"/>
      <w:lang w:eastAsia="en-US"/>
    </w:rPr>
  </w:style>
  <w:style w:type="paragraph" w:styleId="NormalWeb">
    <w:name w:val="Normal (Web)"/>
    <w:basedOn w:val="Normal"/>
    <w:uiPriority w:val="99"/>
    <w:rsid w:val="002A3E88"/>
    <w:pPr>
      <w:spacing w:before="100" w:beforeAutospacing="1" w:after="100" w:afterAutospacing="1" w:line="240" w:lineRule="auto"/>
    </w:pPr>
    <w:rPr>
      <w:rFonts w:ascii="Arial Unicode MS" w:eastAsia="Times New Roman" w:hAnsi="Arial Unicode MS" w:cs="Arial Unicode MS"/>
      <w:color w:val="000000"/>
      <w:sz w:val="24"/>
      <w:szCs w:val="24"/>
      <w:lang w:val="en-US" w:eastAsia="en-US"/>
    </w:rPr>
  </w:style>
  <w:style w:type="paragraph" w:styleId="ListParagraph">
    <w:name w:val="List Paragraph"/>
    <w:basedOn w:val="Normal"/>
    <w:uiPriority w:val="99"/>
    <w:qFormat/>
    <w:rsid w:val="002A3E88"/>
    <w:pPr>
      <w:spacing w:after="0" w:line="240" w:lineRule="auto"/>
      <w:ind w:left="720"/>
      <w:contextualSpacing/>
      <w:jc w:val="both"/>
    </w:pPr>
    <w:rPr>
      <w:rFonts w:ascii="Arial" w:hAnsi="Arial" w:cs="Times New Roman"/>
      <w:sz w:val="20"/>
      <w:szCs w:val="24"/>
      <w:lang w:val="en-US" w:eastAsia="en-US"/>
    </w:rPr>
  </w:style>
  <w:style w:type="paragraph" w:styleId="BodyText">
    <w:name w:val="Body Text"/>
    <w:basedOn w:val="Normal"/>
    <w:link w:val="BodyTextChar"/>
    <w:uiPriority w:val="99"/>
    <w:semiHidden/>
    <w:unhideWhenUsed/>
    <w:rsid w:val="002A3E88"/>
    <w:pPr>
      <w:spacing w:after="120"/>
    </w:pPr>
  </w:style>
  <w:style w:type="character" w:customStyle="1" w:styleId="BodyTextChar">
    <w:name w:val="Body Text Char"/>
    <w:basedOn w:val="DefaultParagraphFont"/>
    <w:link w:val="BodyText"/>
    <w:uiPriority w:val="99"/>
    <w:semiHidden/>
    <w:rsid w:val="002A3E88"/>
  </w:style>
  <w:style w:type="character" w:styleId="Hyperlink">
    <w:name w:val="Hyperlink"/>
    <w:basedOn w:val="DefaultParagraphFont"/>
    <w:uiPriority w:val="99"/>
    <w:rsid w:val="00EE6B1E"/>
    <w:rPr>
      <w:rFonts w:ascii="Arial" w:hAnsi="Arial" w:cs="Times New Roman"/>
      <w:color w:val="3399FF"/>
      <w:u w:val="none"/>
      <w:effect w:val="none"/>
    </w:rPr>
  </w:style>
  <w:style w:type="character" w:customStyle="1" w:styleId="UnresolvedMention">
    <w:name w:val="Unresolved Mention"/>
    <w:basedOn w:val="DefaultParagraphFont"/>
    <w:uiPriority w:val="99"/>
    <w:semiHidden/>
    <w:unhideWhenUsed/>
    <w:rsid w:val="00183C0F"/>
    <w:rPr>
      <w:color w:val="605E5C"/>
      <w:shd w:val="clear" w:color="auto" w:fill="E1DFDD"/>
    </w:rPr>
  </w:style>
  <w:style w:type="character" w:styleId="CommentReference">
    <w:name w:val="annotation reference"/>
    <w:basedOn w:val="DefaultParagraphFont"/>
    <w:uiPriority w:val="99"/>
    <w:semiHidden/>
    <w:unhideWhenUsed/>
    <w:rsid w:val="002907F4"/>
    <w:rPr>
      <w:sz w:val="16"/>
      <w:szCs w:val="16"/>
    </w:rPr>
  </w:style>
  <w:style w:type="paragraph" w:styleId="CommentText">
    <w:name w:val="annotation text"/>
    <w:basedOn w:val="Normal"/>
    <w:link w:val="CommentTextChar"/>
    <w:uiPriority w:val="99"/>
    <w:semiHidden/>
    <w:unhideWhenUsed/>
    <w:rsid w:val="002907F4"/>
    <w:pPr>
      <w:spacing w:line="240" w:lineRule="auto"/>
    </w:pPr>
    <w:rPr>
      <w:sz w:val="20"/>
      <w:szCs w:val="20"/>
    </w:rPr>
  </w:style>
  <w:style w:type="character" w:customStyle="1" w:styleId="CommentTextChar">
    <w:name w:val="Comment Text Char"/>
    <w:basedOn w:val="DefaultParagraphFont"/>
    <w:link w:val="CommentText"/>
    <w:uiPriority w:val="99"/>
    <w:semiHidden/>
    <w:rsid w:val="002907F4"/>
    <w:rPr>
      <w:sz w:val="20"/>
      <w:szCs w:val="20"/>
    </w:rPr>
  </w:style>
  <w:style w:type="paragraph" w:styleId="CommentSubject">
    <w:name w:val="annotation subject"/>
    <w:basedOn w:val="CommentText"/>
    <w:next w:val="CommentText"/>
    <w:link w:val="CommentSubjectChar"/>
    <w:uiPriority w:val="99"/>
    <w:semiHidden/>
    <w:unhideWhenUsed/>
    <w:rsid w:val="002907F4"/>
    <w:rPr>
      <w:b/>
      <w:bCs/>
    </w:rPr>
  </w:style>
  <w:style w:type="character" w:customStyle="1" w:styleId="CommentSubjectChar">
    <w:name w:val="Comment Subject Char"/>
    <w:basedOn w:val="CommentTextChar"/>
    <w:link w:val="CommentSubject"/>
    <w:uiPriority w:val="99"/>
    <w:semiHidden/>
    <w:rsid w:val="002907F4"/>
    <w:rPr>
      <w:b/>
      <w:bCs/>
      <w:sz w:val="20"/>
      <w:szCs w:val="20"/>
    </w:rPr>
  </w:style>
  <w:style w:type="paragraph" w:styleId="BalloonText">
    <w:name w:val="Balloon Text"/>
    <w:basedOn w:val="Normal"/>
    <w:link w:val="BalloonTextChar"/>
    <w:uiPriority w:val="99"/>
    <w:semiHidden/>
    <w:unhideWhenUsed/>
    <w:rsid w:val="00290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7F4"/>
    <w:rPr>
      <w:rFonts w:ascii="Segoe UI" w:hAnsi="Segoe UI" w:cs="Segoe UI"/>
      <w:sz w:val="18"/>
      <w:szCs w:val="18"/>
    </w:rPr>
  </w:style>
  <w:style w:type="paragraph" w:styleId="Revision">
    <w:name w:val="Revision"/>
    <w:hidden/>
    <w:uiPriority w:val="99"/>
    <w:semiHidden/>
    <w:rsid w:val="00DF1F63"/>
    <w:pPr>
      <w:spacing w:after="0" w:line="240" w:lineRule="auto"/>
    </w:pPr>
  </w:style>
  <w:style w:type="character" w:styleId="Strong">
    <w:name w:val="Strong"/>
    <w:basedOn w:val="DefaultParagraphFont"/>
    <w:uiPriority w:val="22"/>
    <w:qFormat/>
    <w:rsid w:val="00810436"/>
    <w:rPr>
      <w:b/>
      <w:bCs/>
    </w:rPr>
  </w:style>
  <w:style w:type="character" w:styleId="FollowedHyperlink">
    <w:name w:val="FollowedHyperlink"/>
    <w:basedOn w:val="DefaultParagraphFont"/>
    <w:uiPriority w:val="99"/>
    <w:semiHidden/>
    <w:unhideWhenUsed/>
    <w:rsid w:val="00401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551">
      <w:bodyDiv w:val="1"/>
      <w:marLeft w:val="0"/>
      <w:marRight w:val="0"/>
      <w:marTop w:val="0"/>
      <w:marBottom w:val="0"/>
      <w:divBdr>
        <w:top w:val="none" w:sz="0" w:space="0" w:color="auto"/>
        <w:left w:val="none" w:sz="0" w:space="0" w:color="auto"/>
        <w:bottom w:val="none" w:sz="0" w:space="0" w:color="auto"/>
        <w:right w:val="none" w:sz="0" w:space="0" w:color="auto"/>
      </w:divBdr>
    </w:div>
    <w:div w:id="119231239">
      <w:bodyDiv w:val="1"/>
      <w:marLeft w:val="0"/>
      <w:marRight w:val="0"/>
      <w:marTop w:val="0"/>
      <w:marBottom w:val="0"/>
      <w:divBdr>
        <w:top w:val="none" w:sz="0" w:space="0" w:color="auto"/>
        <w:left w:val="none" w:sz="0" w:space="0" w:color="auto"/>
        <w:bottom w:val="none" w:sz="0" w:space="0" w:color="auto"/>
        <w:right w:val="none" w:sz="0" w:space="0" w:color="auto"/>
      </w:divBdr>
    </w:div>
    <w:div w:id="716393577">
      <w:bodyDiv w:val="1"/>
      <w:marLeft w:val="0"/>
      <w:marRight w:val="0"/>
      <w:marTop w:val="0"/>
      <w:marBottom w:val="0"/>
      <w:divBdr>
        <w:top w:val="none" w:sz="0" w:space="0" w:color="auto"/>
        <w:left w:val="none" w:sz="0" w:space="0" w:color="auto"/>
        <w:bottom w:val="none" w:sz="0" w:space="0" w:color="auto"/>
        <w:right w:val="none" w:sz="0" w:space="0" w:color="auto"/>
      </w:divBdr>
    </w:div>
    <w:div w:id="1421638498">
      <w:bodyDiv w:val="1"/>
      <w:marLeft w:val="0"/>
      <w:marRight w:val="0"/>
      <w:marTop w:val="0"/>
      <w:marBottom w:val="0"/>
      <w:divBdr>
        <w:top w:val="none" w:sz="0" w:space="0" w:color="auto"/>
        <w:left w:val="none" w:sz="0" w:space="0" w:color="auto"/>
        <w:bottom w:val="none" w:sz="0" w:space="0" w:color="auto"/>
        <w:right w:val="none" w:sz="0" w:space="0" w:color="auto"/>
      </w:divBdr>
      <w:divsChild>
        <w:div w:id="526530848">
          <w:marLeft w:val="0"/>
          <w:marRight w:val="0"/>
          <w:marTop w:val="0"/>
          <w:marBottom w:val="0"/>
          <w:divBdr>
            <w:top w:val="none" w:sz="0" w:space="0" w:color="auto"/>
            <w:left w:val="none" w:sz="0" w:space="0" w:color="auto"/>
            <w:bottom w:val="none" w:sz="0" w:space="0" w:color="auto"/>
            <w:right w:val="none" w:sz="0" w:space="0" w:color="auto"/>
          </w:divBdr>
        </w:div>
        <w:div w:id="645429452">
          <w:marLeft w:val="0"/>
          <w:marRight w:val="0"/>
          <w:marTop w:val="0"/>
          <w:marBottom w:val="0"/>
          <w:divBdr>
            <w:top w:val="none" w:sz="0" w:space="0" w:color="auto"/>
            <w:left w:val="none" w:sz="0" w:space="0" w:color="auto"/>
            <w:bottom w:val="none" w:sz="0" w:space="0" w:color="auto"/>
            <w:right w:val="none" w:sz="0" w:space="0" w:color="auto"/>
          </w:divBdr>
        </w:div>
      </w:divsChild>
    </w:div>
    <w:div w:id="1888645528">
      <w:bodyDiv w:val="1"/>
      <w:marLeft w:val="0"/>
      <w:marRight w:val="0"/>
      <w:marTop w:val="0"/>
      <w:marBottom w:val="0"/>
      <w:divBdr>
        <w:top w:val="none" w:sz="0" w:space="0" w:color="auto"/>
        <w:left w:val="none" w:sz="0" w:space="0" w:color="auto"/>
        <w:bottom w:val="none" w:sz="0" w:space="0" w:color="auto"/>
        <w:right w:val="none" w:sz="0" w:space="0" w:color="auto"/>
      </w:divBdr>
      <w:divsChild>
        <w:div w:id="1525555325">
          <w:marLeft w:val="0"/>
          <w:marRight w:val="0"/>
          <w:marTop w:val="0"/>
          <w:marBottom w:val="0"/>
          <w:divBdr>
            <w:top w:val="none" w:sz="0" w:space="0" w:color="auto"/>
            <w:left w:val="none" w:sz="0" w:space="0" w:color="auto"/>
            <w:bottom w:val="none" w:sz="0" w:space="0" w:color="auto"/>
            <w:right w:val="none" w:sz="0" w:space="0" w:color="auto"/>
          </w:divBdr>
          <w:divsChild>
            <w:div w:id="2015642618">
              <w:marLeft w:val="0"/>
              <w:marRight w:val="0"/>
              <w:marTop w:val="0"/>
              <w:marBottom w:val="0"/>
              <w:divBdr>
                <w:top w:val="none" w:sz="0" w:space="0" w:color="auto"/>
                <w:left w:val="none" w:sz="0" w:space="0" w:color="auto"/>
                <w:bottom w:val="none" w:sz="0" w:space="0" w:color="auto"/>
                <w:right w:val="none" w:sz="0" w:space="0" w:color="auto"/>
              </w:divBdr>
              <w:divsChild>
                <w:div w:id="2094937545">
                  <w:marLeft w:val="0"/>
                  <w:marRight w:val="0"/>
                  <w:marTop w:val="0"/>
                  <w:marBottom w:val="0"/>
                  <w:divBdr>
                    <w:top w:val="none" w:sz="0" w:space="0" w:color="auto"/>
                    <w:left w:val="none" w:sz="0" w:space="0" w:color="auto"/>
                    <w:bottom w:val="none" w:sz="0" w:space="0" w:color="auto"/>
                    <w:right w:val="none" w:sz="0" w:space="0" w:color="auto"/>
                  </w:divBdr>
                  <w:divsChild>
                    <w:div w:id="291254098">
                      <w:marLeft w:val="0"/>
                      <w:marRight w:val="0"/>
                      <w:marTop w:val="0"/>
                      <w:marBottom w:val="0"/>
                      <w:divBdr>
                        <w:top w:val="none" w:sz="0" w:space="0" w:color="auto"/>
                        <w:left w:val="none" w:sz="0" w:space="0" w:color="auto"/>
                        <w:bottom w:val="none" w:sz="0" w:space="0" w:color="auto"/>
                        <w:right w:val="none" w:sz="0" w:space="0" w:color="auto"/>
                      </w:divBdr>
                      <w:divsChild>
                        <w:div w:id="539629900">
                          <w:marLeft w:val="0"/>
                          <w:marRight w:val="0"/>
                          <w:marTop w:val="0"/>
                          <w:marBottom w:val="0"/>
                          <w:divBdr>
                            <w:top w:val="none" w:sz="0" w:space="0" w:color="auto"/>
                            <w:left w:val="none" w:sz="0" w:space="0" w:color="auto"/>
                            <w:bottom w:val="none" w:sz="0" w:space="0" w:color="auto"/>
                            <w:right w:val="none" w:sz="0" w:space="0" w:color="auto"/>
                          </w:divBdr>
                          <w:divsChild>
                            <w:div w:id="724455163">
                              <w:marLeft w:val="0"/>
                              <w:marRight w:val="0"/>
                              <w:marTop w:val="0"/>
                              <w:marBottom w:val="0"/>
                              <w:divBdr>
                                <w:top w:val="none" w:sz="0" w:space="0" w:color="auto"/>
                                <w:left w:val="none" w:sz="0" w:space="0" w:color="auto"/>
                                <w:bottom w:val="none" w:sz="0" w:space="0" w:color="auto"/>
                                <w:right w:val="none" w:sz="0" w:space="0" w:color="auto"/>
                              </w:divBdr>
                              <w:divsChild>
                                <w:div w:id="1423840305">
                                  <w:marLeft w:val="0"/>
                                  <w:marRight w:val="0"/>
                                  <w:marTop w:val="0"/>
                                  <w:marBottom w:val="0"/>
                                  <w:divBdr>
                                    <w:top w:val="none" w:sz="0" w:space="0" w:color="auto"/>
                                    <w:left w:val="none" w:sz="0" w:space="0" w:color="auto"/>
                                    <w:bottom w:val="none" w:sz="0" w:space="0" w:color="auto"/>
                                    <w:right w:val="none" w:sz="0" w:space="0" w:color="auto"/>
                                  </w:divBdr>
                                  <w:divsChild>
                                    <w:div w:id="1688556108">
                                      <w:marLeft w:val="0"/>
                                      <w:marRight w:val="0"/>
                                      <w:marTop w:val="0"/>
                                      <w:marBottom w:val="0"/>
                                      <w:divBdr>
                                        <w:top w:val="none" w:sz="0" w:space="0" w:color="auto"/>
                                        <w:left w:val="none" w:sz="0" w:space="0" w:color="auto"/>
                                        <w:bottom w:val="none" w:sz="0" w:space="0" w:color="auto"/>
                                        <w:right w:val="none" w:sz="0" w:space="0" w:color="auto"/>
                                      </w:divBdr>
                                      <w:divsChild>
                                        <w:div w:id="1112021039">
                                          <w:marLeft w:val="0"/>
                                          <w:marRight w:val="0"/>
                                          <w:marTop w:val="0"/>
                                          <w:marBottom w:val="0"/>
                                          <w:divBdr>
                                            <w:top w:val="none" w:sz="0" w:space="0" w:color="auto"/>
                                            <w:left w:val="none" w:sz="0" w:space="0" w:color="auto"/>
                                            <w:bottom w:val="none" w:sz="0" w:space="0" w:color="auto"/>
                                            <w:right w:val="none" w:sz="0" w:space="0" w:color="auto"/>
                                          </w:divBdr>
                                          <w:divsChild>
                                            <w:div w:id="1894341200">
                                              <w:marLeft w:val="0"/>
                                              <w:marRight w:val="0"/>
                                              <w:marTop w:val="0"/>
                                              <w:marBottom w:val="0"/>
                                              <w:divBdr>
                                                <w:top w:val="none" w:sz="0" w:space="0" w:color="auto"/>
                                                <w:left w:val="none" w:sz="0" w:space="0" w:color="auto"/>
                                                <w:bottom w:val="none" w:sz="0" w:space="0" w:color="auto"/>
                                                <w:right w:val="none" w:sz="0" w:space="0" w:color="auto"/>
                                              </w:divBdr>
                                              <w:divsChild>
                                                <w:div w:id="847451457">
                                                  <w:marLeft w:val="0"/>
                                                  <w:marRight w:val="0"/>
                                                  <w:marTop w:val="0"/>
                                                  <w:marBottom w:val="0"/>
                                                  <w:divBdr>
                                                    <w:top w:val="none" w:sz="0" w:space="0" w:color="auto"/>
                                                    <w:left w:val="none" w:sz="0" w:space="0" w:color="auto"/>
                                                    <w:bottom w:val="none" w:sz="0" w:space="0" w:color="auto"/>
                                                    <w:right w:val="none" w:sz="0" w:space="0" w:color="auto"/>
                                                  </w:divBdr>
                                                  <w:divsChild>
                                                    <w:div w:id="1302615491">
                                                      <w:marLeft w:val="0"/>
                                                      <w:marRight w:val="0"/>
                                                      <w:marTop w:val="0"/>
                                                      <w:marBottom w:val="0"/>
                                                      <w:divBdr>
                                                        <w:top w:val="none" w:sz="0" w:space="0" w:color="auto"/>
                                                        <w:left w:val="none" w:sz="0" w:space="0" w:color="auto"/>
                                                        <w:bottom w:val="none" w:sz="0" w:space="0" w:color="auto"/>
                                                        <w:right w:val="none" w:sz="0" w:space="0" w:color="auto"/>
                                                      </w:divBdr>
                                                      <w:divsChild>
                                                        <w:div w:id="445540111">
                                                          <w:marLeft w:val="0"/>
                                                          <w:marRight w:val="0"/>
                                                          <w:marTop w:val="0"/>
                                                          <w:marBottom w:val="0"/>
                                                          <w:divBdr>
                                                            <w:top w:val="none" w:sz="0" w:space="0" w:color="auto"/>
                                                            <w:left w:val="none" w:sz="0" w:space="0" w:color="auto"/>
                                                            <w:bottom w:val="none" w:sz="0" w:space="0" w:color="auto"/>
                                                            <w:right w:val="none" w:sz="0" w:space="0" w:color="auto"/>
                                                          </w:divBdr>
                                                          <w:divsChild>
                                                            <w:div w:id="1502743100">
                                                              <w:marLeft w:val="0"/>
                                                              <w:marRight w:val="0"/>
                                                              <w:marTop w:val="0"/>
                                                              <w:marBottom w:val="0"/>
                                                              <w:divBdr>
                                                                <w:top w:val="none" w:sz="0" w:space="0" w:color="auto"/>
                                                                <w:left w:val="none" w:sz="0" w:space="0" w:color="auto"/>
                                                                <w:bottom w:val="none" w:sz="0" w:space="0" w:color="auto"/>
                                                                <w:right w:val="none" w:sz="0" w:space="0" w:color="auto"/>
                                                              </w:divBdr>
                                                              <w:divsChild>
                                                                <w:div w:id="1362630673">
                                                                  <w:marLeft w:val="0"/>
                                                                  <w:marRight w:val="0"/>
                                                                  <w:marTop w:val="0"/>
                                                                  <w:marBottom w:val="0"/>
                                                                  <w:divBdr>
                                                                    <w:top w:val="none" w:sz="0" w:space="0" w:color="auto"/>
                                                                    <w:left w:val="none" w:sz="0" w:space="0" w:color="auto"/>
                                                                    <w:bottom w:val="none" w:sz="0" w:space="0" w:color="auto"/>
                                                                    <w:right w:val="none" w:sz="0" w:space="0" w:color="auto"/>
                                                                  </w:divBdr>
                                                                  <w:divsChild>
                                                                    <w:div w:id="7976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tic.iter.org/all/visit/ITER-AcessPlan-A4-EN.pdf?date=20160308" TargetMode="External"/><Relationship Id="rId18" Type="http://schemas.openxmlformats.org/officeDocument/2006/relationships/hyperlink" Target="http://hotelduglob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jours-affaires.com/residence-hoteliere-aparthotel-aix-26.html" TargetMode="External"/><Relationship Id="rId7" Type="http://schemas.openxmlformats.org/officeDocument/2006/relationships/footnotes" Target="footnotes.xml"/><Relationship Id="rId12" Type="http://schemas.openxmlformats.org/officeDocument/2006/relationships/hyperlink" Target="mailto:ITERmeeting@iter.org" TargetMode="External"/><Relationship Id="rId17" Type="http://schemas.openxmlformats.org/officeDocument/2006/relationships/hyperlink" Target="https://hotel-augustin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quabella.fr/en/" TargetMode="External"/><Relationship Id="rId20" Type="http://schemas.openxmlformats.org/officeDocument/2006/relationships/hyperlink" Target="http://www.adagio-city.com/gb/hotel-6796-aparthotel-adagio-aix-en-provence-centre/index.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ouchPlus.Contact-Point@iaea.org" TargetMode="External"/><Relationship Id="rId24" Type="http://schemas.openxmlformats.org/officeDocument/2006/relationships/hyperlink" Target="mailto:ITERmeeting@iter.org" TargetMode="External"/><Relationship Id="rId5" Type="http://schemas.openxmlformats.org/officeDocument/2006/relationships/settings" Target="settings.xml"/><Relationship Id="rId15" Type="http://schemas.openxmlformats.org/officeDocument/2006/relationships/hyperlink" Target="http://www.hotel-saintchristophe.com/en/index.php" TargetMode="External"/><Relationship Id="rId23" Type="http://schemas.openxmlformats.org/officeDocument/2006/relationships/hyperlink" Target="mailto:C.Monfero@iaea.org" TargetMode="External"/><Relationship Id="rId10" Type="http://schemas.openxmlformats.org/officeDocument/2006/relationships/hyperlink" Target="https://intouchplus.iaea.org" TargetMode="External"/><Relationship Id="rId19" Type="http://schemas.openxmlformats.org/officeDocument/2006/relationships/hyperlink" Target="https://www.hotel-aix-lesquatredauphins.fr/chambres-hotel-aix-en-provenc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otel-rotonde.com/" TargetMode="External"/><Relationship Id="rId22" Type="http://schemas.openxmlformats.org/officeDocument/2006/relationships/hyperlink" Target="https://www.odalys-vacances.com/location-campagne/provence-et-luberon/aix-en-provence/les-floridianes.html?idprestation=7546&amp;idtypeprestation=1&amp;tab=1&amp;saison_b=h&amp;datedebut=24/12/2019&amp;duree=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CD45-689F-4B7E-B10E-E63E6BF5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1637</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RTF Template</vt:lpstr>
    </vt:vector>
  </TitlesOfParts>
  <Company>PPPL</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LINTER, Marion</dc:creator>
  <dc:description>Generated by Oracle XML Publisher 5.6.3</dc:description>
  <cp:lastModifiedBy>Jennifer Jones</cp:lastModifiedBy>
  <cp:revision>2</cp:revision>
  <dcterms:created xsi:type="dcterms:W3CDTF">2020-03-31T13:39:00Z</dcterms:created>
  <dcterms:modified xsi:type="dcterms:W3CDTF">2020-03-31T13:39:00Z</dcterms:modified>
</cp:coreProperties>
</file>